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976" w:rsidRDefault="003D4976" w:rsidP="00FA3DF8">
      <w:pPr>
        <w:jc w:val="center"/>
        <w:rPr>
          <w:rFonts w:ascii="ＭＳ Ｐゴシック" w:eastAsia="ＭＳ Ｐゴシック" w:hAnsi="ＭＳ Ｐゴシック"/>
          <w:b/>
          <w:color w:val="000000"/>
          <w:sz w:val="32"/>
          <w:szCs w:val="32"/>
        </w:rPr>
      </w:pPr>
      <w:r w:rsidRPr="003D4976">
        <w:rPr>
          <w:rFonts w:ascii="ＭＳ Ｐゴシック" w:eastAsia="ＭＳ Ｐゴシック" w:hAnsi="ＭＳ Ｐゴシック" w:hint="eastAsia"/>
          <w:b/>
          <w:color w:val="000000"/>
          <w:sz w:val="32"/>
          <w:szCs w:val="32"/>
        </w:rPr>
        <w:t>習志野市</w:t>
      </w:r>
      <w:r w:rsidR="00402C6C" w:rsidRPr="003D4976">
        <w:rPr>
          <w:rFonts w:ascii="ＭＳ Ｐゴシック" w:eastAsia="ＭＳ Ｐゴシック" w:hAnsi="ＭＳ Ｐゴシック" w:hint="eastAsia"/>
          <w:b/>
          <w:color w:val="000000"/>
          <w:sz w:val="32"/>
          <w:szCs w:val="32"/>
        </w:rPr>
        <w:t>第</w:t>
      </w:r>
      <w:r w:rsidR="00BC1DED" w:rsidRPr="003D4976">
        <w:rPr>
          <w:rFonts w:ascii="ＭＳ Ｐゴシック" w:eastAsia="ＭＳ Ｐゴシック" w:hAnsi="ＭＳ Ｐゴシック" w:hint="eastAsia"/>
          <w:b/>
          <w:color w:val="000000"/>
          <w:sz w:val="32"/>
          <w:szCs w:val="32"/>
        </w:rPr>
        <w:t>3</w:t>
      </w:r>
      <w:r w:rsidR="00402C6C" w:rsidRPr="003D4976">
        <w:rPr>
          <w:rFonts w:ascii="ＭＳ Ｐゴシック" w:eastAsia="ＭＳ Ｐゴシック" w:hAnsi="ＭＳ Ｐゴシック" w:hint="eastAsia"/>
          <w:b/>
          <w:color w:val="000000"/>
          <w:sz w:val="32"/>
          <w:szCs w:val="32"/>
        </w:rPr>
        <w:t>次男女共同参画基本計画の</w:t>
      </w:r>
    </w:p>
    <w:p w:rsidR="00913BE7" w:rsidRPr="003D4976" w:rsidRDefault="00BC1DED" w:rsidP="00FA3DF8">
      <w:pPr>
        <w:jc w:val="center"/>
        <w:rPr>
          <w:rFonts w:ascii="ＭＳ Ｐゴシック" w:eastAsia="ＭＳ Ｐゴシック" w:hAnsi="ＭＳ Ｐゴシック"/>
          <w:b/>
          <w:color w:val="000000"/>
          <w:sz w:val="32"/>
          <w:szCs w:val="32"/>
        </w:rPr>
      </w:pPr>
      <w:r w:rsidRPr="003D4976">
        <w:rPr>
          <w:rFonts w:ascii="ＭＳ Ｐゴシック" w:eastAsia="ＭＳ Ｐゴシック" w:hAnsi="ＭＳ Ｐゴシック" w:hint="eastAsia"/>
          <w:b/>
          <w:color w:val="000000"/>
          <w:sz w:val="32"/>
          <w:szCs w:val="32"/>
        </w:rPr>
        <w:t>令和</w:t>
      </w:r>
      <w:r w:rsidR="00FA3DF8" w:rsidRPr="003D4976">
        <w:rPr>
          <w:rFonts w:ascii="ＭＳ Ｐゴシック" w:eastAsia="ＭＳ Ｐゴシック" w:hAnsi="ＭＳ Ｐゴシック" w:hint="eastAsia"/>
          <w:b/>
          <w:color w:val="000000"/>
          <w:sz w:val="32"/>
          <w:szCs w:val="32"/>
        </w:rPr>
        <w:t>4</w:t>
      </w:r>
      <w:r w:rsidR="000D237B" w:rsidRPr="003D4976">
        <w:rPr>
          <w:rFonts w:ascii="ＭＳ Ｐゴシック" w:eastAsia="ＭＳ Ｐゴシック" w:hAnsi="ＭＳ Ｐゴシック" w:hint="eastAsia"/>
          <w:b/>
          <w:color w:val="000000"/>
          <w:sz w:val="32"/>
          <w:szCs w:val="32"/>
        </w:rPr>
        <w:t>年度</w:t>
      </w:r>
      <w:r w:rsidRPr="003D4976">
        <w:rPr>
          <w:rFonts w:ascii="ＭＳ Ｐゴシック" w:eastAsia="ＭＳ Ｐゴシック" w:hAnsi="ＭＳ Ｐゴシック" w:hint="eastAsia"/>
          <w:b/>
          <w:color w:val="000000"/>
          <w:sz w:val="32"/>
          <w:szCs w:val="32"/>
        </w:rPr>
        <w:t>事業の取り組み状況</w:t>
      </w:r>
      <w:r w:rsidR="00402C6C" w:rsidRPr="003D4976">
        <w:rPr>
          <w:rFonts w:ascii="ＭＳ Ｐゴシック" w:eastAsia="ＭＳ Ｐゴシック" w:hAnsi="ＭＳ Ｐゴシック" w:hint="eastAsia"/>
          <w:b/>
          <w:color w:val="000000"/>
          <w:sz w:val="32"/>
          <w:szCs w:val="32"/>
        </w:rPr>
        <w:t>について</w:t>
      </w:r>
      <w:r w:rsidR="00FA3DF8" w:rsidRPr="003D4976">
        <w:rPr>
          <w:rFonts w:ascii="ＭＳ Ｐゴシック" w:eastAsia="ＭＳ Ｐゴシック" w:hAnsi="ＭＳ Ｐゴシック" w:hint="eastAsia"/>
          <w:b/>
          <w:color w:val="000000"/>
          <w:sz w:val="32"/>
          <w:szCs w:val="32"/>
        </w:rPr>
        <w:t>（報告）</w:t>
      </w:r>
    </w:p>
    <w:p w:rsidR="00FA3DF8" w:rsidRDefault="00FA3DF8" w:rsidP="00FA3DF8">
      <w:pPr>
        <w:jc w:val="center"/>
        <w:rPr>
          <w:rFonts w:ascii="ＭＳ Ｐゴシック" w:eastAsia="ＭＳ Ｐゴシック" w:hAnsi="ＭＳ Ｐゴシック"/>
          <w:b/>
          <w:color w:val="000000"/>
          <w:sz w:val="24"/>
        </w:rPr>
      </w:pPr>
    </w:p>
    <w:p w:rsidR="003D4976" w:rsidRPr="005E58BD" w:rsidRDefault="003D4976" w:rsidP="00FA3DF8">
      <w:pPr>
        <w:jc w:val="center"/>
        <w:rPr>
          <w:rFonts w:ascii="ＭＳ Ｐゴシック" w:eastAsia="ＭＳ Ｐゴシック" w:hAnsi="ＭＳ Ｐゴシック"/>
          <w:b/>
          <w:color w:val="000000"/>
          <w:sz w:val="24"/>
        </w:rPr>
      </w:pPr>
    </w:p>
    <w:p w:rsidR="00773768" w:rsidRPr="003D4976" w:rsidRDefault="00773768" w:rsidP="00F85D54">
      <w:pPr>
        <w:ind w:leftChars="136" w:left="425" w:hangingChars="58" w:hanging="139"/>
        <w:rPr>
          <w:rFonts w:ascii="ＭＳ Ｐゴシック" w:eastAsia="ＭＳ Ｐゴシック" w:hAnsi="ＭＳ Ｐゴシック"/>
          <w:color w:val="000000"/>
          <w:sz w:val="24"/>
          <w:szCs w:val="24"/>
        </w:rPr>
      </w:pPr>
      <w:r w:rsidRPr="003D4976">
        <w:rPr>
          <w:rFonts w:ascii="ＭＳ Ｐゴシック" w:eastAsia="ＭＳ Ｐゴシック" w:hAnsi="ＭＳ Ｐゴシック" w:hint="eastAsia"/>
          <w:color w:val="000000"/>
          <w:sz w:val="24"/>
          <w:szCs w:val="24"/>
        </w:rPr>
        <w:t>◆</w:t>
      </w:r>
      <w:r w:rsidR="00F32BCC" w:rsidRPr="003D4976">
        <w:rPr>
          <w:rFonts w:ascii="ＭＳ Ｐゴシック" w:eastAsia="ＭＳ Ｐゴシック" w:hAnsi="ＭＳ Ｐゴシック" w:hint="eastAsia"/>
          <w:color w:val="000000"/>
          <w:sz w:val="24"/>
          <w:szCs w:val="24"/>
        </w:rPr>
        <w:t>第3次男女共同参画基本計画の</w:t>
      </w:r>
      <w:r w:rsidRPr="003D4976">
        <w:rPr>
          <w:rFonts w:ascii="ＭＳ Ｐゴシック" w:eastAsia="ＭＳ Ｐゴシック" w:hAnsi="ＭＳ Ｐゴシック" w:hint="eastAsia"/>
          <w:color w:val="000000"/>
          <w:sz w:val="24"/>
          <w:szCs w:val="24"/>
        </w:rPr>
        <w:t>将来像</w:t>
      </w:r>
    </w:p>
    <w:p w:rsidR="00773768" w:rsidRDefault="00773768" w:rsidP="00F85D54">
      <w:pPr>
        <w:ind w:leftChars="202" w:left="424" w:firstLineChars="59" w:firstLine="142"/>
        <w:rPr>
          <w:rFonts w:ascii="ＭＳ Ｐゴシック" w:eastAsia="ＭＳ Ｐゴシック" w:hAnsi="ＭＳ Ｐゴシック"/>
          <w:color w:val="000000"/>
          <w:sz w:val="24"/>
          <w:szCs w:val="24"/>
        </w:rPr>
      </w:pPr>
      <w:r w:rsidRPr="003D4976">
        <w:rPr>
          <w:rFonts w:ascii="ＭＳ Ｐゴシック" w:eastAsia="ＭＳ Ｐゴシック" w:hAnsi="ＭＳ Ｐゴシック" w:hint="eastAsia"/>
          <w:color w:val="000000"/>
          <w:sz w:val="24"/>
          <w:szCs w:val="24"/>
        </w:rPr>
        <w:t>「誰もが個人として尊重され、その人らしく活躍できる社会の実現をめざして」</w:t>
      </w:r>
    </w:p>
    <w:p w:rsidR="003D4976" w:rsidRPr="003D4976" w:rsidRDefault="003D4976" w:rsidP="00F85D54">
      <w:pPr>
        <w:ind w:leftChars="202" w:left="424" w:firstLineChars="59" w:firstLine="142"/>
        <w:rPr>
          <w:rFonts w:ascii="ＭＳ Ｐゴシック" w:eastAsia="ＭＳ Ｐゴシック" w:hAnsi="ＭＳ Ｐゴシック"/>
          <w:color w:val="000000"/>
          <w:sz w:val="24"/>
          <w:szCs w:val="24"/>
        </w:rPr>
      </w:pPr>
    </w:p>
    <w:p w:rsidR="00773768" w:rsidRPr="003D4976" w:rsidRDefault="00773768" w:rsidP="00F85D54">
      <w:pPr>
        <w:ind w:leftChars="136" w:left="425" w:hangingChars="58" w:hanging="139"/>
        <w:rPr>
          <w:rFonts w:ascii="ＭＳ Ｐゴシック" w:eastAsia="ＭＳ Ｐゴシック" w:hAnsi="ＭＳ Ｐゴシック"/>
          <w:color w:val="000000"/>
          <w:sz w:val="24"/>
          <w:szCs w:val="24"/>
        </w:rPr>
      </w:pPr>
      <w:r w:rsidRPr="003D4976">
        <w:rPr>
          <w:rFonts w:ascii="ＭＳ Ｐゴシック" w:eastAsia="ＭＳ Ｐゴシック" w:hAnsi="ＭＳ Ｐゴシック" w:hint="eastAsia"/>
          <w:color w:val="000000"/>
          <w:sz w:val="24"/>
          <w:szCs w:val="24"/>
        </w:rPr>
        <w:t>◆計画期間</w:t>
      </w:r>
    </w:p>
    <w:p w:rsidR="00773768" w:rsidRPr="003D4976" w:rsidRDefault="00773768" w:rsidP="00F85D54">
      <w:pPr>
        <w:ind w:leftChars="202" w:left="424" w:firstLineChars="59" w:firstLine="142"/>
        <w:rPr>
          <w:rFonts w:ascii="ＭＳ Ｐゴシック" w:eastAsia="ＭＳ Ｐゴシック" w:hAnsi="ＭＳ Ｐゴシック"/>
          <w:color w:val="000000"/>
          <w:sz w:val="24"/>
          <w:szCs w:val="24"/>
        </w:rPr>
      </w:pPr>
      <w:r w:rsidRPr="003D4976">
        <w:rPr>
          <w:rFonts w:ascii="ＭＳ Ｐゴシック" w:eastAsia="ＭＳ Ｐゴシック" w:hAnsi="ＭＳ Ｐゴシック" w:hint="eastAsia"/>
          <w:color w:val="000000"/>
          <w:sz w:val="24"/>
          <w:szCs w:val="24"/>
        </w:rPr>
        <w:t>令和2年度～令和7年度</w:t>
      </w:r>
      <w:r w:rsidR="00F32BCC" w:rsidRPr="003D4976">
        <w:rPr>
          <w:rFonts w:ascii="ＭＳ Ｐゴシック" w:eastAsia="ＭＳ Ｐゴシック" w:hAnsi="ＭＳ Ｐゴシック" w:hint="eastAsia"/>
          <w:color w:val="000000"/>
          <w:sz w:val="24"/>
          <w:szCs w:val="24"/>
        </w:rPr>
        <w:t xml:space="preserve">　</w:t>
      </w:r>
      <w:r w:rsidRPr="003D4976">
        <w:rPr>
          <w:rFonts w:ascii="ＭＳ Ｐゴシック" w:eastAsia="ＭＳ Ｐゴシック" w:hAnsi="ＭＳ Ｐゴシック" w:hint="eastAsia"/>
          <w:color w:val="000000"/>
          <w:sz w:val="24"/>
          <w:szCs w:val="24"/>
        </w:rPr>
        <w:t>（6年間）</w:t>
      </w:r>
    </w:p>
    <w:p w:rsidR="00FA3DF8" w:rsidRPr="003D4976" w:rsidRDefault="00FA3DF8" w:rsidP="00F85D54">
      <w:pPr>
        <w:ind w:leftChars="202" w:left="424" w:firstLineChars="59" w:firstLine="142"/>
        <w:rPr>
          <w:rFonts w:ascii="ＭＳ Ｐゴシック" w:eastAsia="ＭＳ Ｐゴシック" w:hAnsi="ＭＳ Ｐゴシック"/>
          <w:color w:val="000000"/>
          <w:sz w:val="24"/>
          <w:szCs w:val="24"/>
        </w:rPr>
      </w:pPr>
    </w:p>
    <w:p w:rsidR="00396DF8" w:rsidRPr="003D4976" w:rsidRDefault="00773768" w:rsidP="00F85D54">
      <w:pPr>
        <w:ind w:leftChars="136" w:left="425" w:hangingChars="58" w:hanging="139"/>
        <w:rPr>
          <w:rFonts w:ascii="ＭＳ Ｐゴシック" w:eastAsia="ＭＳ Ｐゴシック" w:hAnsi="ＭＳ Ｐゴシック"/>
          <w:color w:val="000000"/>
          <w:sz w:val="24"/>
          <w:szCs w:val="24"/>
        </w:rPr>
      </w:pPr>
      <w:r w:rsidRPr="003D4976">
        <w:rPr>
          <w:rFonts w:ascii="ＭＳ Ｐゴシック" w:eastAsia="ＭＳ Ｐゴシック" w:hAnsi="ＭＳ Ｐゴシック" w:hint="eastAsia"/>
          <w:color w:val="000000"/>
          <w:sz w:val="24"/>
          <w:szCs w:val="24"/>
        </w:rPr>
        <w:t>◆</w:t>
      </w:r>
      <w:r w:rsidR="00EF45FD" w:rsidRPr="003D4976">
        <w:rPr>
          <w:rFonts w:ascii="ＭＳ Ｐゴシック" w:eastAsia="ＭＳ Ｐゴシック" w:hAnsi="ＭＳ Ｐゴシック" w:hint="eastAsia"/>
          <w:color w:val="000000"/>
          <w:sz w:val="24"/>
          <w:szCs w:val="24"/>
        </w:rPr>
        <w:t>全事業及び管理指標</w:t>
      </w:r>
      <w:r w:rsidR="003F48E7" w:rsidRPr="003D4976">
        <w:rPr>
          <w:rFonts w:ascii="ＭＳ Ｐゴシック" w:eastAsia="ＭＳ Ｐゴシック" w:hAnsi="ＭＳ Ｐゴシック" w:hint="eastAsia"/>
          <w:color w:val="000000"/>
          <w:sz w:val="24"/>
          <w:szCs w:val="24"/>
        </w:rPr>
        <w:t>について</w:t>
      </w:r>
      <w:r w:rsidR="00E54A4D" w:rsidRPr="003D4976">
        <w:rPr>
          <w:rFonts w:ascii="ＭＳ Ｐゴシック" w:eastAsia="ＭＳ Ｐゴシック" w:hAnsi="ＭＳ Ｐゴシック" w:hint="eastAsia"/>
          <w:color w:val="000000"/>
          <w:sz w:val="24"/>
          <w:szCs w:val="24"/>
        </w:rPr>
        <w:t>、</w:t>
      </w:r>
      <w:r w:rsidR="00FA3DF8" w:rsidRPr="003D4976">
        <w:rPr>
          <w:rFonts w:ascii="ＭＳ Ｐゴシック" w:eastAsia="ＭＳ Ｐゴシック" w:hAnsi="ＭＳ Ｐゴシック" w:hint="eastAsia"/>
          <w:color w:val="000000"/>
          <w:sz w:val="24"/>
          <w:szCs w:val="24"/>
        </w:rPr>
        <w:t>令和4年12月末の取り組み状況を報告いたします。</w:t>
      </w:r>
    </w:p>
    <w:p w:rsidR="00396DF8" w:rsidRPr="003D4976" w:rsidRDefault="00773768" w:rsidP="00F85D54">
      <w:pPr>
        <w:ind w:leftChars="196" w:left="412" w:firstLineChars="69" w:firstLine="166"/>
        <w:rPr>
          <w:rFonts w:ascii="ＭＳ Ｐゴシック" w:eastAsia="ＭＳ Ｐゴシック" w:hAnsi="ＭＳ Ｐゴシック"/>
          <w:color w:val="000000"/>
          <w:sz w:val="24"/>
          <w:szCs w:val="24"/>
        </w:rPr>
      </w:pPr>
      <w:r w:rsidRPr="003D4976">
        <w:rPr>
          <w:rFonts w:ascii="ＭＳ Ｐゴシック" w:eastAsia="ＭＳ Ｐゴシック" w:hAnsi="ＭＳ Ｐゴシック" w:hint="eastAsia"/>
          <w:color w:val="000000"/>
          <w:sz w:val="24"/>
          <w:szCs w:val="24"/>
        </w:rPr>
        <w:t>・</w:t>
      </w:r>
      <w:r w:rsidR="00E034BD" w:rsidRPr="003D4976">
        <w:rPr>
          <w:rFonts w:ascii="ＭＳ Ｐゴシック" w:eastAsia="ＭＳ Ｐゴシック" w:hAnsi="ＭＳ Ｐゴシック" w:hint="eastAsia"/>
          <w:color w:val="000000"/>
          <w:sz w:val="24"/>
          <w:szCs w:val="24"/>
        </w:rPr>
        <w:t xml:space="preserve"> </w:t>
      </w:r>
      <w:r w:rsidR="003F48E7" w:rsidRPr="003D4976">
        <w:rPr>
          <w:rFonts w:ascii="ＭＳ Ｐゴシック" w:eastAsia="ＭＳ Ｐゴシック" w:hAnsi="ＭＳ Ｐゴシック" w:hint="eastAsia"/>
          <w:color w:val="000000"/>
          <w:sz w:val="24"/>
          <w:szCs w:val="24"/>
        </w:rPr>
        <w:t>全</w:t>
      </w:r>
      <w:r w:rsidR="00BC1DED" w:rsidRPr="003D4976">
        <w:rPr>
          <w:rFonts w:ascii="ＭＳ Ｐゴシック" w:eastAsia="ＭＳ Ｐゴシック" w:hAnsi="ＭＳ Ｐゴシック" w:hint="eastAsia"/>
          <w:color w:val="000000"/>
          <w:sz w:val="24"/>
          <w:szCs w:val="24"/>
        </w:rPr>
        <w:t>116</w:t>
      </w:r>
      <w:r w:rsidR="003F48E7" w:rsidRPr="003D4976">
        <w:rPr>
          <w:rFonts w:ascii="ＭＳ Ｐゴシック" w:eastAsia="ＭＳ Ｐゴシック" w:hAnsi="ＭＳ Ｐゴシック" w:hint="eastAsia"/>
          <w:color w:val="000000"/>
          <w:sz w:val="24"/>
          <w:szCs w:val="24"/>
        </w:rPr>
        <w:t>事業</w:t>
      </w:r>
      <w:r w:rsidR="00F85D54" w:rsidRPr="003D4976">
        <w:rPr>
          <w:rFonts w:ascii="ＭＳ Ｐゴシック" w:eastAsia="ＭＳ Ｐゴシック" w:hAnsi="ＭＳ Ｐゴシック" w:hint="eastAsia"/>
          <w:color w:val="000000"/>
          <w:sz w:val="24"/>
          <w:szCs w:val="24"/>
        </w:rPr>
        <w:t>（延べ146事業）</w:t>
      </w:r>
      <w:r w:rsidR="00FA3DF8" w:rsidRPr="003D4976">
        <w:rPr>
          <w:rFonts w:ascii="ＭＳ Ｐゴシック" w:eastAsia="ＭＳ Ｐゴシック" w:hAnsi="ＭＳ Ｐゴシック" w:hint="eastAsia"/>
          <w:color w:val="000000"/>
          <w:sz w:val="24"/>
          <w:szCs w:val="24"/>
        </w:rPr>
        <w:t>の貢献度</w:t>
      </w:r>
    </w:p>
    <w:p w:rsidR="00F43A22" w:rsidRPr="003D4976" w:rsidRDefault="00773768" w:rsidP="00F85D54">
      <w:pPr>
        <w:ind w:leftChars="196" w:left="412" w:firstLineChars="69" w:firstLine="166"/>
        <w:rPr>
          <w:rFonts w:ascii="ＭＳ Ｐゴシック" w:eastAsia="ＭＳ Ｐゴシック" w:hAnsi="ＭＳ Ｐゴシック"/>
          <w:color w:val="000000"/>
          <w:sz w:val="24"/>
          <w:szCs w:val="24"/>
        </w:rPr>
      </w:pPr>
      <w:r w:rsidRPr="003D4976">
        <w:rPr>
          <w:rFonts w:ascii="ＭＳ Ｐゴシック" w:eastAsia="ＭＳ Ｐゴシック" w:hAnsi="ＭＳ Ｐゴシック" w:hint="eastAsia"/>
          <w:color w:val="000000"/>
          <w:sz w:val="24"/>
          <w:szCs w:val="24"/>
        </w:rPr>
        <w:t>・</w:t>
      </w:r>
      <w:r w:rsidR="00E034BD" w:rsidRPr="003D4976">
        <w:rPr>
          <w:rFonts w:ascii="ＭＳ Ｐゴシック" w:eastAsia="ＭＳ Ｐゴシック" w:hAnsi="ＭＳ Ｐゴシック" w:hint="eastAsia"/>
          <w:color w:val="000000"/>
          <w:sz w:val="24"/>
          <w:szCs w:val="24"/>
        </w:rPr>
        <w:t xml:space="preserve"> </w:t>
      </w:r>
      <w:r w:rsidR="00BC1DED" w:rsidRPr="003D4976">
        <w:rPr>
          <w:rFonts w:ascii="ＭＳ Ｐゴシック" w:eastAsia="ＭＳ Ｐゴシック" w:hAnsi="ＭＳ Ｐゴシック" w:hint="eastAsia"/>
          <w:color w:val="000000"/>
          <w:sz w:val="24"/>
          <w:szCs w:val="24"/>
        </w:rPr>
        <w:t>25</w:t>
      </w:r>
      <w:r w:rsidR="00F85D54" w:rsidRPr="003D4976">
        <w:rPr>
          <w:rFonts w:ascii="ＭＳ Ｐゴシック" w:eastAsia="ＭＳ Ｐゴシック" w:hAnsi="ＭＳ Ｐゴシック" w:hint="eastAsia"/>
          <w:color w:val="000000"/>
          <w:sz w:val="24"/>
          <w:szCs w:val="24"/>
        </w:rPr>
        <w:t>（延べ30）</w:t>
      </w:r>
      <w:r w:rsidR="00396DF8" w:rsidRPr="003D4976">
        <w:rPr>
          <w:rFonts w:ascii="ＭＳ Ｐゴシック" w:eastAsia="ＭＳ Ｐゴシック" w:hAnsi="ＭＳ Ｐゴシック" w:hint="eastAsia"/>
          <w:color w:val="000000"/>
          <w:sz w:val="24"/>
          <w:szCs w:val="24"/>
        </w:rPr>
        <w:t>の管理指標の</w:t>
      </w:r>
      <w:r w:rsidR="00F43A22" w:rsidRPr="003D4976">
        <w:rPr>
          <w:rFonts w:ascii="ＭＳ Ｐゴシック" w:eastAsia="ＭＳ Ｐゴシック" w:hAnsi="ＭＳ Ｐゴシック" w:hint="eastAsia"/>
          <w:color w:val="000000"/>
          <w:sz w:val="24"/>
          <w:szCs w:val="24"/>
        </w:rPr>
        <w:t>実績</w:t>
      </w:r>
    </w:p>
    <w:p w:rsidR="003D4976" w:rsidRDefault="003D4976" w:rsidP="00F85D54">
      <w:pPr>
        <w:rPr>
          <w:rFonts w:ascii="ＭＳ Ｐゴシック" w:eastAsia="ＭＳ Ｐゴシック" w:hAnsi="ＭＳ Ｐゴシック"/>
          <w:b/>
          <w:color w:val="000000"/>
          <w:sz w:val="24"/>
          <w:szCs w:val="24"/>
        </w:rPr>
      </w:pPr>
    </w:p>
    <w:p w:rsidR="003D4976" w:rsidRPr="003D4976" w:rsidRDefault="003D4976" w:rsidP="003D4976">
      <w:pPr>
        <w:pStyle w:val="a3"/>
        <w:numPr>
          <w:ilvl w:val="0"/>
          <w:numId w:val="17"/>
        </w:numPr>
        <w:ind w:leftChars="0"/>
        <w:rPr>
          <w:rFonts w:ascii="ＭＳ Ｐゴシック" w:eastAsia="ＭＳ Ｐゴシック" w:hAnsi="ＭＳ Ｐゴシック"/>
          <w:b/>
          <w:color w:val="000000"/>
          <w:sz w:val="24"/>
          <w:szCs w:val="24"/>
        </w:rPr>
      </w:pPr>
      <w:r w:rsidRPr="003D4976">
        <w:rPr>
          <w:rFonts w:ascii="ＭＳ Ｐゴシック" w:eastAsia="ＭＳ Ｐゴシック" w:hAnsi="ＭＳ Ｐゴシック" w:hint="eastAsia"/>
          <w:b/>
          <w:color w:val="000000"/>
          <w:sz w:val="24"/>
          <w:szCs w:val="24"/>
        </w:rPr>
        <w:t>各事業担当課による12月末時点での評価</w:t>
      </w:r>
    </w:p>
    <w:p w:rsidR="003D4976" w:rsidRPr="003D4976" w:rsidRDefault="003D4976" w:rsidP="003D4976">
      <w:pPr>
        <w:snapToGrid w:val="0"/>
        <w:ind w:firstLineChars="218" w:firstLine="523"/>
        <w:rPr>
          <w:rFonts w:ascii="ＭＳ Ｐゴシック" w:eastAsia="ＭＳ Ｐゴシック" w:hAnsi="ＭＳ Ｐゴシック"/>
          <w:color w:val="000000"/>
          <w:sz w:val="24"/>
          <w:szCs w:val="24"/>
        </w:rPr>
      </w:pPr>
      <w:r w:rsidRPr="003D4976">
        <w:rPr>
          <w:rFonts w:ascii="ＭＳ Ｐゴシック" w:eastAsia="ＭＳ Ｐゴシック" w:hAnsi="ＭＳ Ｐゴシック" w:hint="eastAsia"/>
          <w:color w:val="000000"/>
          <w:sz w:val="24"/>
          <w:szCs w:val="24"/>
        </w:rPr>
        <w:t>基本目標及び課題に対する貢献度について、事業担当課が5段階で評価しました。</w:t>
      </w:r>
    </w:p>
    <w:p w:rsidR="003D4976" w:rsidRPr="003D4976" w:rsidRDefault="003D4976" w:rsidP="003D4976">
      <w:pPr>
        <w:ind w:firstLineChars="100" w:firstLine="240"/>
        <w:rPr>
          <w:rFonts w:ascii="ＭＳ Ｐゴシック" w:eastAsia="ＭＳ Ｐゴシック" w:hAnsi="ＭＳ Ｐゴシック"/>
          <w:color w:val="000000"/>
          <w:sz w:val="24"/>
          <w:szCs w:val="24"/>
        </w:rPr>
      </w:pPr>
      <w:r w:rsidRPr="003D4976">
        <w:rPr>
          <w:rFonts w:ascii="ＭＳ Ｐゴシック" w:eastAsia="ＭＳ Ｐゴシック" w:hAnsi="ＭＳ Ｐゴシック" w:hint="eastAsia"/>
          <w:color w:val="000000"/>
          <w:sz w:val="24"/>
          <w:szCs w:val="24"/>
        </w:rPr>
        <w:t xml:space="preserve">　S：大いに貢献できた　　A：貢献できた　　B：あまり貢献できなかった</w:t>
      </w:r>
    </w:p>
    <w:p w:rsidR="003D4976" w:rsidRPr="003D4976" w:rsidRDefault="003D4976" w:rsidP="003D4976">
      <w:pPr>
        <w:ind w:firstLineChars="100" w:firstLine="240"/>
        <w:rPr>
          <w:rFonts w:ascii="ＭＳ Ｐゴシック" w:eastAsia="ＭＳ Ｐゴシック" w:hAnsi="ＭＳ Ｐゴシック"/>
          <w:color w:val="000000"/>
          <w:sz w:val="24"/>
          <w:szCs w:val="24"/>
        </w:rPr>
      </w:pPr>
      <w:r w:rsidRPr="003D4976">
        <w:rPr>
          <w:rFonts w:ascii="ＭＳ Ｐゴシック" w:eastAsia="ＭＳ Ｐゴシック" w:hAnsi="ＭＳ Ｐゴシック" w:hint="eastAsia"/>
          <w:color w:val="000000"/>
          <w:sz w:val="24"/>
          <w:szCs w:val="24"/>
        </w:rPr>
        <w:t xml:space="preserve">　C：貢献できなかった　　D：事業を実施できなかった</w:t>
      </w: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3D4976" w:rsidRDefault="003D4976" w:rsidP="00F85D54">
      <w:pPr>
        <w:rPr>
          <w:rFonts w:ascii="ＭＳ Ｐゴシック" w:eastAsia="ＭＳ Ｐゴシック" w:hAnsi="ＭＳ Ｐゴシック"/>
          <w:b/>
          <w:color w:val="000000"/>
          <w:sz w:val="24"/>
          <w:szCs w:val="24"/>
        </w:rPr>
      </w:pPr>
    </w:p>
    <w:p w:rsidR="00CA32D7" w:rsidRPr="00FA3DF8" w:rsidRDefault="00CA32D7" w:rsidP="00CA32D7">
      <w:pPr>
        <w:ind w:firstLineChars="100" w:firstLine="221"/>
        <w:rPr>
          <w:rFonts w:ascii="ＭＳ Ｐゴシック" w:eastAsia="ＭＳ Ｐゴシック" w:hAnsi="ＭＳ Ｐゴシック"/>
          <w:b/>
          <w:color w:val="000000"/>
          <w:sz w:val="22"/>
        </w:rPr>
      </w:pPr>
    </w:p>
    <w:p w:rsidR="00C908B1" w:rsidRPr="00C908B1" w:rsidRDefault="00DC31D6" w:rsidP="00C908B1">
      <w:pPr>
        <w:pStyle w:val="a3"/>
        <w:numPr>
          <w:ilvl w:val="0"/>
          <w:numId w:val="18"/>
        </w:numPr>
        <w:ind w:leftChars="0"/>
        <w:rPr>
          <w:rFonts w:ascii="ＭＳ Ｐゴシック" w:eastAsia="ＭＳ Ｐゴシック" w:hAnsi="ＭＳ Ｐゴシック"/>
          <w:color w:val="000000"/>
          <w:sz w:val="22"/>
        </w:rPr>
      </w:pPr>
      <w:r w:rsidRPr="00C908B1">
        <w:rPr>
          <w:rFonts w:ascii="ＭＳ Ｐゴシック" w:eastAsia="ＭＳ Ｐゴシック" w:hAnsi="ＭＳ Ｐゴシック" w:hint="eastAsia"/>
          <w:color w:val="000000"/>
          <w:sz w:val="22"/>
        </w:rPr>
        <w:lastRenderedPageBreak/>
        <w:t>基本</w:t>
      </w:r>
      <w:r w:rsidR="003F48E7" w:rsidRPr="00C908B1">
        <w:rPr>
          <w:rFonts w:ascii="ＭＳ Ｐゴシック" w:eastAsia="ＭＳ Ｐゴシック" w:hAnsi="ＭＳ Ｐゴシック" w:hint="eastAsia"/>
          <w:color w:val="000000"/>
          <w:sz w:val="22"/>
        </w:rPr>
        <w:t>目標別</w:t>
      </w:r>
      <w:r w:rsidR="00F23E5A" w:rsidRPr="00C908B1">
        <w:rPr>
          <w:rFonts w:ascii="ＭＳ Ｐゴシック" w:eastAsia="ＭＳ Ｐゴシック" w:hAnsi="ＭＳ Ｐゴシック" w:hint="eastAsia"/>
          <w:color w:val="000000"/>
          <w:sz w:val="22"/>
        </w:rPr>
        <w:t>事業</w:t>
      </w:r>
      <w:r w:rsidRPr="00C908B1">
        <w:rPr>
          <w:rFonts w:ascii="ＭＳ Ｐゴシック" w:eastAsia="ＭＳ Ｐゴシック" w:hAnsi="ＭＳ Ｐゴシック" w:hint="eastAsia"/>
          <w:color w:val="000000"/>
          <w:sz w:val="22"/>
        </w:rPr>
        <w:t>の</w:t>
      </w:r>
      <w:r w:rsidR="003F48E7" w:rsidRPr="00C908B1">
        <w:rPr>
          <w:rFonts w:ascii="ＭＳ Ｐゴシック" w:eastAsia="ＭＳ Ｐゴシック" w:hAnsi="ＭＳ Ｐゴシック" w:hint="eastAsia"/>
          <w:color w:val="000000"/>
          <w:sz w:val="22"/>
        </w:rPr>
        <w:t>貢献度</w:t>
      </w:r>
      <w:r w:rsidR="00693167" w:rsidRPr="00C908B1">
        <w:rPr>
          <w:rFonts w:ascii="ＭＳ Ｐゴシック" w:eastAsia="ＭＳ Ｐゴシック" w:hAnsi="ＭＳ Ｐゴシック" w:hint="eastAsia"/>
          <w:color w:val="000000"/>
          <w:sz w:val="22"/>
        </w:rPr>
        <w:t xml:space="preserve">　</w:t>
      </w:r>
    </w:p>
    <w:p w:rsidR="00C908B1" w:rsidRPr="00C908B1" w:rsidRDefault="00C908B1" w:rsidP="002964C0">
      <w:pPr>
        <w:pStyle w:val="a3"/>
        <w:ind w:leftChars="100" w:left="210" w:firstLineChars="100" w:firstLine="220"/>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4</w:t>
      </w:r>
      <w:r w:rsidR="002964C0">
        <w:rPr>
          <w:rFonts w:ascii="ＭＳ Ｐゴシック" w:eastAsia="ＭＳ Ｐゴシック" w:hAnsi="ＭＳ Ｐゴシック" w:hint="eastAsia"/>
          <w:color w:val="000000"/>
          <w:sz w:val="22"/>
        </w:rPr>
        <w:t>年度取り組み</w:t>
      </w:r>
      <w:r>
        <w:rPr>
          <w:rFonts w:ascii="ＭＳ Ｐゴシック" w:eastAsia="ＭＳ Ｐゴシック" w:hAnsi="ＭＳ Ｐゴシック" w:hint="eastAsia"/>
          <w:color w:val="000000"/>
          <w:sz w:val="22"/>
        </w:rPr>
        <w:t xml:space="preserve">状況　　　　　　　　　　　　　　　　　　　　　　　　　　　　　　　　　　　　　　　　　　　　　　　</w:t>
      </w:r>
      <w:r w:rsidR="002964C0">
        <w:rPr>
          <w:rFonts w:ascii="ＭＳ Ｐゴシック" w:eastAsia="ＭＳ Ｐゴシック" w:hAnsi="ＭＳ Ｐゴシック" w:hint="eastAsia"/>
          <w:color w:val="000000"/>
          <w:sz w:val="22"/>
        </w:rPr>
        <w:t xml:space="preserve">　</w:t>
      </w:r>
      <w:r w:rsidRPr="00FA3DF8">
        <w:rPr>
          <w:rFonts w:ascii="ＭＳ Ｐゴシック" w:eastAsia="ＭＳ Ｐゴシック" w:hAnsi="ＭＳ Ｐゴシック" w:hint="eastAsia"/>
          <w:color w:val="000000"/>
          <w:sz w:val="22"/>
        </w:rPr>
        <w:t>（件）</w:t>
      </w:r>
    </w:p>
    <w:tbl>
      <w:tblPr>
        <w:tblStyle w:val="a8"/>
        <w:tblW w:w="9516" w:type="dxa"/>
        <w:tblInd w:w="250" w:type="dxa"/>
        <w:tblLook w:val="04A0" w:firstRow="1" w:lastRow="0" w:firstColumn="1" w:lastColumn="0" w:noHBand="0" w:noVBand="1"/>
      </w:tblPr>
      <w:tblGrid>
        <w:gridCol w:w="4123"/>
        <w:gridCol w:w="898"/>
        <w:gridCol w:w="899"/>
        <w:gridCol w:w="899"/>
        <w:gridCol w:w="899"/>
        <w:gridCol w:w="899"/>
        <w:gridCol w:w="899"/>
      </w:tblGrid>
      <w:tr w:rsidR="00C908B1" w:rsidRPr="00FA3DF8" w:rsidTr="00C908B1">
        <w:trPr>
          <w:trHeight w:val="171"/>
        </w:trPr>
        <w:tc>
          <w:tcPr>
            <w:tcW w:w="4123" w:type="dxa"/>
            <w:tcBorders>
              <w:top w:val="single" w:sz="12" w:space="0" w:color="000000"/>
              <w:left w:val="single" w:sz="12" w:space="0" w:color="000000"/>
              <w:bottom w:val="single" w:sz="12" w:space="0" w:color="auto"/>
            </w:tcBorders>
            <w:vAlign w:val="center"/>
          </w:tcPr>
          <w:p w:rsidR="00C908B1" w:rsidRPr="00DC5625" w:rsidRDefault="00C908B1" w:rsidP="00C908B1">
            <w:pPr>
              <w:jc w:val="center"/>
              <w:rPr>
                <w:rFonts w:ascii="ＭＳ Ｐゴシック" w:eastAsia="ＭＳ Ｐゴシック" w:hAnsi="ＭＳ Ｐゴシック"/>
                <w:color w:val="000000"/>
                <w:sz w:val="22"/>
              </w:rPr>
            </w:pPr>
            <w:r w:rsidRPr="00DC5625">
              <w:rPr>
                <w:rFonts w:ascii="ＭＳ Ｐゴシック" w:eastAsia="ＭＳ Ｐゴシック" w:hAnsi="ＭＳ Ｐゴシック" w:hint="eastAsia"/>
                <w:color w:val="000000"/>
                <w:sz w:val="22"/>
              </w:rPr>
              <w:t>基本目標</w:t>
            </w:r>
          </w:p>
        </w:tc>
        <w:tc>
          <w:tcPr>
            <w:tcW w:w="898" w:type="dxa"/>
            <w:tcBorders>
              <w:top w:val="single" w:sz="12" w:space="0" w:color="000000"/>
              <w:bottom w:val="single" w:sz="12" w:space="0" w:color="auto"/>
            </w:tcBorders>
            <w:vAlign w:val="center"/>
          </w:tcPr>
          <w:p w:rsidR="00C908B1" w:rsidRPr="00DC5625" w:rsidRDefault="00C908B1" w:rsidP="00C908B1">
            <w:pPr>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S</w:t>
            </w:r>
          </w:p>
        </w:tc>
        <w:tc>
          <w:tcPr>
            <w:tcW w:w="899" w:type="dxa"/>
            <w:tcBorders>
              <w:top w:val="single" w:sz="12" w:space="0" w:color="000000"/>
              <w:bottom w:val="single" w:sz="12" w:space="0" w:color="auto"/>
            </w:tcBorders>
            <w:vAlign w:val="center"/>
          </w:tcPr>
          <w:p w:rsidR="00C908B1" w:rsidRPr="00DC5625" w:rsidRDefault="00C908B1" w:rsidP="00C908B1">
            <w:pPr>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A</w:t>
            </w:r>
          </w:p>
        </w:tc>
        <w:tc>
          <w:tcPr>
            <w:tcW w:w="899" w:type="dxa"/>
            <w:tcBorders>
              <w:top w:val="single" w:sz="12" w:space="0" w:color="000000"/>
              <w:bottom w:val="single" w:sz="12" w:space="0" w:color="auto"/>
            </w:tcBorders>
            <w:vAlign w:val="center"/>
          </w:tcPr>
          <w:p w:rsidR="00C908B1" w:rsidRPr="00DC5625" w:rsidRDefault="00C908B1" w:rsidP="00C908B1">
            <w:pPr>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B</w:t>
            </w:r>
          </w:p>
        </w:tc>
        <w:tc>
          <w:tcPr>
            <w:tcW w:w="899" w:type="dxa"/>
            <w:tcBorders>
              <w:top w:val="single" w:sz="12" w:space="0" w:color="000000"/>
              <w:bottom w:val="single" w:sz="12" w:space="0" w:color="auto"/>
            </w:tcBorders>
            <w:vAlign w:val="center"/>
          </w:tcPr>
          <w:p w:rsidR="00C908B1" w:rsidRPr="00DC5625" w:rsidRDefault="00C908B1" w:rsidP="00C908B1">
            <w:pPr>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C</w:t>
            </w:r>
          </w:p>
        </w:tc>
        <w:tc>
          <w:tcPr>
            <w:tcW w:w="899" w:type="dxa"/>
            <w:tcBorders>
              <w:top w:val="single" w:sz="12" w:space="0" w:color="000000"/>
              <w:bottom w:val="single" w:sz="12" w:space="0" w:color="auto"/>
            </w:tcBorders>
            <w:vAlign w:val="center"/>
          </w:tcPr>
          <w:p w:rsidR="00C908B1" w:rsidRPr="00DC5625" w:rsidRDefault="00C908B1" w:rsidP="00C908B1">
            <w:pPr>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D</w:t>
            </w:r>
          </w:p>
        </w:tc>
        <w:tc>
          <w:tcPr>
            <w:tcW w:w="899" w:type="dxa"/>
            <w:tcBorders>
              <w:top w:val="single" w:sz="12" w:space="0" w:color="000000"/>
              <w:bottom w:val="single" w:sz="12" w:space="0" w:color="auto"/>
              <w:right w:val="single" w:sz="12" w:space="0" w:color="000000"/>
            </w:tcBorders>
            <w:vAlign w:val="center"/>
          </w:tcPr>
          <w:p w:rsidR="00C908B1" w:rsidRPr="00DC5625" w:rsidRDefault="00C908B1" w:rsidP="00C908B1">
            <w:pPr>
              <w:ind w:leftChars="-50" w:left="-105" w:rightChars="-50" w:right="-105"/>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延件数</w:t>
            </w:r>
          </w:p>
        </w:tc>
      </w:tr>
      <w:tr w:rsidR="00C908B1" w:rsidRPr="00FA3DF8" w:rsidTr="00C908B1">
        <w:trPr>
          <w:trHeight w:val="422"/>
        </w:trPr>
        <w:tc>
          <w:tcPr>
            <w:tcW w:w="4123" w:type="dxa"/>
            <w:vMerge w:val="restart"/>
            <w:tcBorders>
              <w:top w:val="single" w:sz="12" w:space="0" w:color="auto"/>
              <w:left w:val="single" w:sz="12" w:space="0" w:color="000000"/>
            </w:tcBorders>
            <w:vAlign w:val="center"/>
          </w:tcPr>
          <w:p w:rsidR="00C908B1" w:rsidRPr="00F86B32" w:rsidRDefault="00C908B1" w:rsidP="00C908B1">
            <w:pP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 xml:space="preserve">Ⅰ人権が尊重される社会づくり </w:t>
            </w:r>
          </w:p>
          <w:p w:rsidR="00C908B1" w:rsidRPr="00FA3DF8" w:rsidRDefault="00C908B1" w:rsidP="00C908B1">
            <w:pPr>
              <w:ind w:firstLineChars="100" w:firstLine="220"/>
              <w:rPr>
                <w:rFonts w:ascii="ＭＳ Ｐゴシック" w:eastAsia="ＭＳ Ｐゴシック" w:hAnsi="ＭＳ Ｐゴシック"/>
                <w:color w:val="000000"/>
                <w:sz w:val="22"/>
                <w:highlight w:val="yellow"/>
              </w:rPr>
            </w:pPr>
            <w:r w:rsidRPr="00F86B32">
              <w:rPr>
                <w:rFonts w:ascii="ＭＳ Ｐゴシック" w:eastAsia="ＭＳ Ｐゴシック" w:hAnsi="ＭＳ Ｐゴシック" w:hint="eastAsia"/>
                <w:color w:val="000000"/>
                <w:sz w:val="22"/>
              </w:rPr>
              <w:t>（52事業）</w:t>
            </w:r>
          </w:p>
        </w:tc>
        <w:tc>
          <w:tcPr>
            <w:tcW w:w="898"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11</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50</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4</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2</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67</w:t>
            </w:r>
          </w:p>
        </w:tc>
      </w:tr>
      <w:tr w:rsidR="00C908B1" w:rsidRPr="00FA3DF8" w:rsidTr="00C908B1">
        <w:trPr>
          <w:trHeight w:val="422"/>
        </w:trPr>
        <w:tc>
          <w:tcPr>
            <w:tcW w:w="4123" w:type="dxa"/>
            <w:vMerge/>
            <w:tcBorders>
              <w:left w:val="single" w:sz="12" w:space="0" w:color="000000"/>
              <w:bottom w:val="single" w:sz="12" w:space="0" w:color="auto"/>
            </w:tcBorders>
            <w:vAlign w:val="center"/>
          </w:tcPr>
          <w:p w:rsidR="00C908B1" w:rsidRPr="00FA3DF8" w:rsidRDefault="00C908B1" w:rsidP="00C908B1">
            <w:pPr>
              <w:rPr>
                <w:rFonts w:ascii="ＭＳ Ｐゴシック" w:eastAsia="ＭＳ Ｐゴシック" w:hAnsi="ＭＳ Ｐゴシック"/>
                <w:color w:val="000000"/>
                <w:sz w:val="22"/>
                <w:highlight w:val="yellow"/>
              </w:rPr>
            </w:pPr>
          </w:p>
        </w:tc>
        <w:tc>
          <w:tcPr>
            <w:tcW w:w="898"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16.4%</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74.6%</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6.0%</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3.0%</w:t>
            </w:r>
          </w:p>
        </w:tc>
        <w:tc>
          <w:tcPr>
            <w:tcW w:w="899" w:type="dxa"/>
            <w:tcBorders>
              <w:top w:val="dashSmallGap" w:sz="4" w:space="0" w:color="000000"/>
              <w:bottom w:val="single" w:sz="12" w:space="0" w:color="auto"/>
              <w:right w:val="single" w:sz="12" w:space="0" w:color="000000"/>
              <w:tr2bl w:val="single" w:sz="4" w:space="0" w:color="000000"/>
            </w:tcBorders>
            <w:vAlign w:val="center"/>
          </w:tcPr>
          <w:p w:rsidR="00C908B1" w:rsidRPr="00F86B32" w:rsidRDefault="00C908B1" w:rsidP="00C908B1">
            <w:pPr>
              <w:spacing w:line="300" w:lineRule="exact"/>
              <w:jc w:val="center"/>
              <w:rPr>
                <w:rFonts w:ascii="ＭＳ Ｐゴシック" w:eastAsia="ＭＳ Ｐゴシック" w:hAnsi="ＭＳ Ｐゴシック"/>
                <w:color w:val="000000"/>
                <w:sz w:val="22"/>
              </w:rPr>
            </w:pPr>
          </w:p>
        </w:tc>
      </w:tr>
      <w:tr w:rsidR="00C908B1" w:rsidRPr="00FA3DF8" w:rsidTr="00C908B1">
        <w:trPr>
          <w:trHeight w:val="422"/>
        </w:trPr>
        <w:tc>
          <w:tcPr>
            <w:tcW w:w="4123" w:type="dxa"/>
            <w:vMerge w:val="restart"/>
            <w:tcBorders>
              <w:top w:val="single" w:sz="12" w:space="0" w:color="auto"/>
              <w:left w:val="single" w:sz="12" w:space="0" w:color="000000"/>
            </w:tcBorders>
            <w:vAlign w:val="center"/>
          </w:tcPr>
          <w:p w:rsidR="00C908B1" w:rsidRPr="00F86B32" w:rsidRDefault="00C908B1" w:rsidP="00C908B1">
            <w:pP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Ⅱ誰もがあらゆる分野に参画し活動できる環境づくり</w:t>
            </w:r>
          </w:p>
          <w:p w:rsidR="00C908B1" w:rsidRPr="00FA3DF8" w:rsidRDefault="00C908B1" w:rsidP="00C908B1">
            <w:pPr>
              <w:ind w:firstLineChars="100" w:firstLine="220"/>
              <w:rPr>
                <w:rFonts w:ascii="ＭＳ Ｐゴシック" w:eastAsia="ＭＳ Ｐゴシック" w:hAnsi="ＭＳ Ｐゴシック"/>
                <w:color w:val="000000"/>
                <w:sz w:val="22"/>
                <w:highlight w:val="yellow"/>
              </w:rPr>
            </w:pPr>
            <w:r w:rsidRPr="00F86B32">
              <w:rPr>
                <w:rFonts w:ascii="ＭＳ Ｐゴシック" w:eastAsia="ＭＳ Ｐゴシック" w:hAnsi="ＭＳ Ｐゴシック" w:hint="eastAsia"/>
                <w:color w:val="000000"/>
                <w:sz w:val="22"/>
              </w:rPr>
              <w:t>（12事業）</w:t>
            </w:r>
          </w:p>
        </w:tc>
        <w:tc>
          <w:tcPr>
            <w:tcW w:w="898"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11</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4</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2</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2</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19</w:t>
            </w:r>
          </w:p>
        </w:tc>
      </w:tr>
      <w:tr w:rsidR="00C908B1" w:rsidRPr="00FA3DF8" w:rsidTr="00C908B1">
        <w:trPr>
          <w:trHeight w:val="422"/>
        </w:trPr>
        <w:tc>
          <w:tcPr>
            <w:tcW w:w="4123" w:type="dxa"/>
            <w:vMerge/>
            <w:tcBorders>
              <w:left w:val="single" w:sz="12" w:space="0" w:color="000000"/>
              <w:bottom w:val="single" w:sz="12" w:space="0" w:color="auto"/>
            </w:tcBorders>
            <w:vAlign w:val="center"/>
          </w:tcPr>
          <w:p w:rsidR="00C908B1" w:rsidRPr="00FA3DF8" w:rsidRDefault="00C908B1" w:rsidP="00C908B1">
            <w:pPr>
              <w:rPr>
                <w:rFonts w:ascii="ＭＳ Ｐゴシック" w:eastAsia="ＭＳ Ｐゴシック" w:hAnsi="ＭＳ Ｐゴシック"/>
                <w:color w:val="000000"/>
                <w:sz w:val="22"/>
                <w:highlight w:val="yellow"/>
              </w:rPr>
            </w:pPr>
          </w:p>
        </w:tc>
        <w:tc>
          <w:tcPr>
            <w:tcW w:w="898"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0.0%</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57.9%</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21.1%</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10.5%</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10.5%</w:t>
            </w:r>
          </w:p>
        </w:tc>
        <w:tc>
          <w:tcPr>
            <w:tcW w:w="899" w:type="dxa"/>
            <w:tcBorders>
              <w:top w:val="dashSmallGap" w:sz="4" w:space="0" w:color="000000"/>
              <w:bottom w:val="single" w:sz="12" w:space="0" w:color="auto"/>
              <w:right w:val="single" w:sz="12" w:space="0" w:color="000000"/>
              <w:tr2bl w:val="single" w:sz="4" w:space="0" w:color="000000"/>
            </w:tcBorders>
            <w:vAlign w:val="center"/>
          </w:tcPr>
          <w:p w:rsidR="00C908B1" w:rsidRPr="00F86B32" w:rsidRDefault="00C908B1" w:rsidP="00C908B1">
            <w:pPr>
              <w:spacing w:line="300" w:lineRule="exact"/>
              <w:jc w:val="center"/>
              <w:rPr>
                <w:rFonts w:ascii="ＭＳ Ｐゴシック" w:eastAsia="ＭＳ Ｐゴシック" w:hAnsi="ＭＳ Ｐゴシック"/>
                <w:color w:val="000000"/>
                <w:sz w:val="22"/>
              </w:rPr>
            </w:pPr>
          </w:p>
        </w:tc>
      </w:tr>
      <w:tr w:rsidR="00C908B1" w:rsidRPr="00FA3DF8" w:rsidTr="00C908B1">
        <w:trPr>
          <w:trHeight w:val="422"/>
        </w:trPr>
        <w:tc>
          <w:tcPr>
            <w:tcW w:w="4123" w:type="dxa"/>
            <w:vMerge w:val="restart"/>
            <w:tcBorders>
              <w:top w:val="single" w:sz="12" w:space="0" w:color="auto"/>
              <w:left w:val="single" w:sz="12" w:space="0" w:color="000000"/>
            </w:tcBorders>
            <w:vAlign w:val="center"/>
          </w:tcPr>
          <w:p w:rsidR="00C908B1" w:rsidRPr="00F86B32" w:rsidRDefault="00C908B1" w:rsidP="00C908B1">
            <w:pP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 xml:space="preserve">Ⅲ多様な働き方、生き方を認め合い、仕事と生活が調和した環境づくり </w:t>
            </w:r>
          </w:p>
          <w:p w:rsidR="00C908B1" w:rsidRPr="00F86B32" w:rsidRDefault="00C908B1" w:rsidP="00C908B1">
            <w:pPr>
              <w:ind w:firstLineChars="100" w:firstLine="220"/>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（28事業）</w:t>
            </w:r>
          </w:p>
        </w:tc>
        <w:tc>
          <w:tcPr>
            <w:tcW w:w="898"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4</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26</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6</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34</w:t>
            </w:r>
          </w:p>
        </w:tc>
      </w:tr>
      <w:tr w:rsidR="00C908B1" w:rsidRPr="00FA3DF8" w:rsidTr="00C908B1">
        <w:trPr>
          <w:trHeight w:val="422"/>
        </w:trPr>
        <w:tc>
          <w:tcPr>
            <w:tcW w:w="4123" w:type="dxa"/>
            <w:vMerge/>
            <w:tcBorders>
              <w:left w:val="single" w:sz="12" w:space="0" w:color="000000"/>
              <w:bottom w:val="single" w:sz="12" w:space="0" w:color="auto"/>
            </w:tcBorders>
            <w:vAlign w:val="center"/>
          </w:tcPr>
          <w:p w:rsidR="00C908B1" w:rsidRPr="00FA3DF8" w:rsidRDefault="00C908B1" w:rsidP="00C908B1">
            <w:pPr>
              <w:rPr>
                <w:rFonts w:ascii="ＭＳ Ｐゴシック" w:eastAsia="ＭＳ Ｐゴシック" w:hAnsi="ＭＳ Ｐゴシック"/>
                <w:color w:val="000000"/>
                <w:sz w:val="22"/>
                <w:highlight w:val="yellow"/>
              </w:rPr>
            </w:pPr>
          </w:p>
        </w:tc>
        <w:tc>
          <w:tcPr>
            <w:tcW w:w="898"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11.8%</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76.5%</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5.9%</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2.9%</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2.9%</w:t>
            </w:r>
          </w:p>
        </w:tc>
        <w:tc>
          <w:tcPr>
            <w:tcW w:w="899" w:type="dxa"/>
            <w:tcBorders>
              <w:top w:val="dashSmallGap" w:sz="4" w:space="0" w:color="000000"/>
              <w:bottom w:val="single" w:sz="12" w:space="0" w:color="auto"/>
              <w:right w:val="single" w:sz="12" w:space="0" w:color="000000"/>
              <w:tr2bl w:val="single" w:sz="4" w:space="0" w:color="000000"/>
            </w:tcBorders>
            <w:vAlign w:val="center"/>
          </w:tcPr>
          <w:p w:rsidR="00C908B1" w:rsidRPr="00FA3DF8" w:rsidRDefault="00C908B1" w:rsidP="00C908B1">
            <w:pPr>
              <w:jc w:val="center"/>
              <w:rPr>
                <w:rFonts w:ascii="ＭＳ Ｐゴシック" w:eastAsia="ＭＳ Ｐゴシック" w:hAnsi="ＭＳ Ｐゴシック"/>
                <w:color w:val="000000"/>
                <w:sz w:val="22"/>
                <w:highlight w:val="yellow"/>
              </w:rPr>
            </w:pPr>
          </w:p>
        </w:tc>
      </w:tr>
      <w:tr w:rsidR="00C908B1" w:rsidRPr="00FA3DF8" w:rsidTr="00C908B1">
        <w:trPr>
          <w:trHeight w:val="422"/>
        </w:trPr>
        <w:tc>
          <w:tcPr>
            <w:tcW w:w="4123" w:type="dxa"/>
            <w:vMerge w:val="restart"/>
            <w:tcBorders>
              <w:top w:val="single" w:sz="12" w:space="0" w:color="auto"/>
              <w:left w:val="single" w:sz="12" w:space="0" w:color="000000"/>
            </w:tcBorders>
            <w:vAlign w:val="center"/>
          </w:tcPr>
          <w:p w:rsidR="00C908B1" w:rsidRPr="00F86B32" w:rsidRDefault="00C908B1" w:rsidP="00C908B1">
            <w:pP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Ⅳ心が通い合い、健康で安心に暮らせる環境づくり</w:t>
            </w:r>
          </w:p>
          <w:p w:rsidR="00C908B1" w:rsidRPr="00FA3DF8" w:rsidRDefault="00C908B1" w:rsidP="00C908B1">
            <w:pPr>
              <w:ind w:firstLineChars="100" w:firstLine="220"/>
              <w:rPr>
                <w:rFonts w:ascii="ＭＳ Ｐゴシック" w:eastAsia="ＭＳ Ｐゴシック" w:hAnsi="ＭＳ Ｐゴシック"/>
                <w:color w:val="000000"/>
                <w:sz w:val="22"/>
                <w:highlight w:val="yellow"/>
              </w:rPr>
            </w:pPr>
            <w:r w:rsidRPr="00F86B32">
              <w:rPr>
                <w:rFonts w:ascii="ＭＳ Ｐゴシック" w:eastAsia="ＭＳ Ｐゴシック" w:hAnsi="ＭＳ Ｐゴシック" w:hint="eastAsia"/>
                <w:color w:val="000000"/>
                <w:sz w:val="22"/>
              </w:rPr>
              <w:t>(16事業)</w:t>
            </w:r>
          </w:p>
        </w:tc>
        <w:tc>
          <w:tcPr>
            <w:tcW w:w="898"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17</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18</w:t>
            </w:r>
          </w:p>
        </w:tc>
      </w:tr>
      <w:tr w:rsidR="00C908B1" w:rsidRPr="00FA3DF8" w:rsidTr="00C908B1">
        <w:trPr>
          <w:trHeight w:val="422"/>
        </w:trPr>
        <w:tc>
          <w:tcPr>
            <w:tcW w:w="4123" w:type="dxa"/>
            <w:vMerge/>
            <w:tcBorders>
              <w:left w:val="single" w:sz="12" w:space="0" w:color="000000"/>
              <w:bottom w:val="single" w:sz="12" w:space="0" w:color="auto"/>
            </w:tcBorders>
            <w:vAlign w:val="center"/>
          </w:tcPr>
          <w:p w:rsidR="00C908B1" w:rsidRPr="00FA3DF8" w:rsidRDefault="00C908B1" w:rsidP="00C908B1">
            <w:pPr>
              <w:rPr>
                <w:rFonts w:ascii="ＭＳ Ｐゴシック" w:eastAsia="ＭＳ Ｐゴシック" w:hAnsi="ＭＳ Ｐゴシック"/>
                <w:color w:val="000000"/>
                <w:sz w:val="22"/>
                <w:highlight w:val="yellow"/>
              </w:rPr>
            </w:pPr>
          </w:p>
        </w:tc>
        <w:tc>
          <w:tcPr>
            <w:tcW w:w="898"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5.6%</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94.4%</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0.0%</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0.0%</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0.0%</w:t>
            </w:r>
          </w:p>
        </w:tc>
        <w:tc>
          <w:tcPr>
            <w:tcW w:w="899" w:type="dxa"/>
            <w:tcBorders>
              <w:top w:val="dashSmallGap" w:sz="4" w:space="0" w:color="000000"/>
              <w:bottom w:val="single" w:sz="12" w:space="0" w:color="000000"/>
              <w:right w:val="single" w:sz="12" w:space="0" w:color="000000"/>
              <w:tr2bl w:val="single" w:sz="4" w:space="0" w:color="000000"/>
            </w:tcBorders>
            <w:vAlign w:val="center"/>
          </w:tcPr>
          <w:p w:rsidR="00C908B1" w:rsidRPr="00F86B32" w:rsidRDefault="00C908B1" w:rsidP="00C908B1">
            <w:pPr>
              <w:spacing w:line="300" w:lineRule="exact"/>
              <w:jc w:val="center"/>
              <w:rPr>
                <w:rFonts w:ascii="ＭＳ Ｐゴシック" w:eastAsia="ＭＳ Ｐゴシック" w:hAnsi="ＭＳ Ｐゴシック"/>
                <w:color w:val="000000"/>
                <w:sz w:val="22"/>
              </w:rPr>
            </w:pPr>
          </w:p>
        </w:tc>
      </w:tr>
      <w:tr w:rsidR="00C908B1" w:rsidRPr="00FA3DF8" w:rsidTr="00C908B1">
        <w:trPr>
          <w:trHeight w:val="422"/>
        </w:trPr>
        <w:tc>
          <w:tcPr>
            <w:tcW w:w="4123" w:type="dxa"/>
            <w:vMerge w:val="restart"/>
            <w:tcBorders>
              <w:top w:val="single" w:sz="12" w:space="0" w:color="auto"/>
              <w:left w:val="single" w:sz="12" w:space="0" w:color="000000"/>
            </w:tcBorders>
            <w:vAlign w:val="center"/>
          </w:tcPr>
          <w:p w:rsidR="00C908B1" w:rsidRPr="00F86B32" w:rsidRDefault="00C908B1" w:rsidP="00C908B1">
            <w:pP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Ⅴ将来像の実現に向けた推進体制づくり</w:t>
            </w:r>
          </w:p>
          <w:p w:rsidR="00C908B1" w:rsidRPr="00F86B32" w:rsidRDefault="00C908B1" w:rsidP="00C908B1">
            <w:pPr>
              <w:ind w:firstLineChars="100" w:firstLine="220"/>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（8事業）</w:t>
            </w:r>
          </w:p>
        </w:tc>
        <w:tc>
          <w:tcPr>
            <w:tcW w:w="898"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2</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3</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2</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8</w:t>
            </w:r>
          </w:p>
        </w:tc>
      </w:tr>
      <w:tr w:rsidR="00C908B1" w:rsidRPr="00FA3DF8" w:rsidTr="00C908B1">
        <w:trPr>
          <w:trHeight w:val="422"/>
        </w:trPr>
        <w:tc>
          <w:tcPr>
            <w:tcW w:w="4123" w:type="dxa"/>
            <w:vMerge/>
            <w:tcBorders>
              <w:left w:val="single" w:sz="12" w:space="0" w:color="000000"/>
              <w:bottom w:val="single" w:sz="12" w:space="0" w:color="000000"/>
            </w:tcBorders>
            <w:vAlign w:val="center"/>
          </w:tcPr>
          <w:p w:rsidR="00C908B1" w:rsidRPr="00F86B32" w:rsidRDefault="00C908B1" w:rsidP="00C908B1">
            <w:pPr>
              <w:ind w:firstLineChars="100" w:firstLine="220"/>
              <w:rPr>
                <w:rFonts w:ascii="ＭＳ Ｐゴシック" w:eastAsia="ＭＳ Ｐゴシック" w:hAnsi="ＭＳ Ｐゴシック"/>
                <w:color w:val="000000"/>
                <w:sz w:val="22"/>
              </w:rPr>
            </w:pPr>
          </w:p>
        </w:tc>
        <w:tc>
          <w:tcPr>
            <w:tcW w:w="898" w:type="dxa"/>
            <w:tcBorders>
              <w:top w:val="dashSmallGap" w:sz="4" w:space="0" w:color="000000"/>
              <w:bottom w:val="single" w:sz="12" w:space="0" w:color="000000"/>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25.0%</w:t>
            </w:r>
          </w:p>
        </w:tc>
        <w:tc>
          <w:tcPr>
            <w:tcW w:w="899" w:type="dxa"/>
            <w:tcBorders>
              <w:top w:val="dashSmallGap" w:sz="4" w:space="0" w:color="000000"/>
              <w:bottom w:val="single" w:sz="12" w:space="0" w:color="000000"/>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37.5%</w:t>
            </w:r>
          </w:p>
        </w:tc>
        <w:tc>
          <w:tcPr>
            <w:tcW w:w="899" w:type="dxa"/>
            <w:tcBorders>
              <w:top w:val="dashSmallGap" w:sz="4" w:space="0" w:color="000000"/>
              <w:bottom w:val="single" w:sz="12" w:space="0" w:color="000000"/>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25.0%</w:t>
            </w:r>
          </w:p>
        </w:tc>
        <w:tc>
          <w:tcPr>
            <w:tcW w:w="899" w:type="dxa"/>
            <w:tcBorders>
              <w:top w:val="dashSmallGap" w:sz="4" w:space="0" w:color="000000"/>
              <w:bottom w:val="single" w:sz="12" w:space="0" w:color="000000"/>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0.0%</w:t>
            </w:r>
          </w:p>
        </w:tc>
        <w:tc>
          <w:tcPr>
            <w:tcW w:w="899" w:type="dxa"/>
            <w:tcBorders>
              <w:top w:val="dashSmallGap" w:sz="4" w:space="0" w:color="000000"/>
              <w:bottom w:val="single" w:sz="12" w:space="0" w:color="000000"/>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12.5%</w:t>
            </w:r>
          </w:p>
        </w:tc>
        <w:tc>
          <w:tcPr>
            <w:tcW w:w="899" w:type="dxa"/>
            <w:tcBorders>
              <w:top w:val="dashSmallGap" w:sz="4" w:space="0" w:color="000000"/>
              <w:bottom w:val="single" w:sz="12" w:space="0" w:color="000000"/>
              <w:right w:val="single" w:sz="12" w:space="0" w:color="000000"/>
              <w:tr2bl w:val="single" w:sz="4" w:space="0" w:color="000000"/>
            </w:tcBorders>
            <w:vAlign w:val="center"/>
          </w:tcPr>
          <w:p w:rsidR="00C908B1" w:rsidRPr="00F86B32" w:rsidRDefault="00C908B1" w:rsidP="00C908B1">
            <w:pPr>
              <w:spacing w:line="300" w:lineRule="exact"/>
              <w:jc w:val="center"/>
              <w:rPr>
                <w:rFonts w:ascii="ＭＳ Ｐゴシック" w:eastAsia="ＭＳ Ｐゴシック" w:hAnsi="ＭＳ Ｐゴシック"/>
                <w:color w:val="000000"/>
                <w:sz w:val="22"/>
              </w:rPr>
            </w:pPr>
          </w:p>
        </w:tc>
      </w:tr>
      <w:tr w:rsidR="00C908B1" w:rsidRPr="00FA3DF8" w:rsidTr="00C908B1">
        <w:trPr>
          <w:trHeight w:val="422"/>
        </w:trPr>
        <w:tc>
          <w:tcPr>
            <w:tcW w:w="4123" w:type="dxa"/>
            <w:vMerge w:val="restart"/>
            <w:tcBorders>
              <w:top w:val="single" w:sz="12" w:space="0" w:color="000000"/>
              <w:left w:val="single" w:sz="12" w:space="0" w:color="000000"/>
            </w:tcBorders>
            <w:vAlign w:val="center"/>
          </w:tcPr>
          <w:p w:rsidR="00C908B1" w:rsidRPr="00F86B32" w:rsidRDefault="00C908B1" w:rsidP="00C908B1">
            <w:pPr>
              <w:ind w:firstLineChars="100" w:firstLine="220"/>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合　計</w:t>
            </w:r>
          </w:p>
        </w:tc>
        <w:tc>
          <w:tcPr>
            <w:tcW w:w="898" w:type="dxa"/>
            <w:tcBorders>
              <w:top w:val="single" w:sz="12" w:space="0" w:color="000000"/>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18</w:t>
            </w:r>
          </w:p>
        </w:tc>
        <w:tc>
          <w:tcPr>
            <w:tcW w:w="899" w:type="dxa"/>
            <w:tcBorders>
              <w:top w:val="single" w:sz="12" w:space="0" w:color="000000"/>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107</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12</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3</w:t>
            </w:r>
          </w:p>
        </w:tc>
        <w:tc>
          <w:tcPr>
            <w:tcW w:w="899" w:type="dxa"/>
            <w:tcBorders>
              <w:top w:val="single" w:sz="12" w:space="0" w:color="auto"/>
              <w:bottom w:val="dashSmallGap" w:sz="4"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color w:val="000000"/>
                <w:sz w:val="22"/>
              </w:rPr>
              <w:t>6</w:t>
            </w:r>
          </w:p>
        </w:tc>
        <w:tc>
          <w:tcPr>
            <w:tcW w:w="899" w:type="dxa"/>
            <w:tcBorders>
              <w:top w:val="single" w:sz="12" w:space="0" w:color="000000"/>
              <w:bottom w:val="dashSmallGap" w:sz="4" w:space="0" w:color="000000"/>
              <w:right w:val="single" w:sz="12" w:space="0" w:color="000000"/>
            </w:tcBorders>
            <w:shd w:val="clear" w:color="auto" w:fill="EEECE1" w:themeFill="background2"/>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146</w:t>
            </w:r>
          </w:p>
        </w:tc>
      </w:tr>
      <w:tr w:rsidR="00C908B1" w:rsidRPr="00FA3DF8" w:rsidTr="00C908B1">
        <w:trPr>
          <w:trHeight w:val="422"/>
        </w:trPr>
        <w:tc>
          <w:tcPr>
            <w:tcW w:w="4123" w:type="dxa"/>
            <w:vMerge/>
            <w:tcBorders>
              <w:left w:val="single" w:sz="12" w:space="0" w:color="000000"/>
              <w:bottom w:val="single" w:sz="12" w:space="0" w:color="auto"/>
            </w:tcBorders>
            <w:vAlign w:val="center"/>
          </w:tcPr>
          <w:p w:rsidR="00C908B1" w:rsidRPr="00FA3DF8" w:rsidRDefault="00C908B1" w:rsidP="00C908B1">
            <w:pPr>
              <w:ind w:firstLineChars="100" w:firstLine="220"/>
              <w:jc w:val="right"/>
              <w:rPr>
                <w:rFonts w:ascii="ＭＳ Ｐゴシック" w:eastAsia="ＭＳ Ｐゴシック" w:hAnsi="ＭＳ Ｐゴシック"/>
                <w:color w:val="000000"/>
                <w:sz w:val="22"/>
                <w:highlight w:val="yellow"/>
              </w:rPr>
            </w:pPr>
          </w:p>
        </w:tc>
        <w:tc>
          <w:tcPr>
            <w:tcW w:w="898" w:type="dxa"/>
            <w:tcBorders>
              <w:top w:val="dashSmallGap" w:sz="4" w:space="0" w:color="000000"/>
              <w:bottom w:val="single" w:sz="12" w:space="0" w:color="auto"/>
            </w:tcBorders>
            <w:vAlign w:val="center"/>
          </w:tcPr>
          <w:p w:rsidR="00C908B1" w:rsidRPr="00F86B32" w:rsidRDefault="00C908B1" w:rsidP="00C908B1">
            <w:pPr>
              <w:widowControl/>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12.3%</w:t>
            </w:r>
          </w:p>
        </w:tc>
        <w:tc>
          <w:tcPr>
            <w:tcW w:w="899" w:type="dxa"/>
            <w:tcBorders>
              <w:top w:val="dashSmallGap" w:sz="4" w:space="0" w:color="000000"/>
              <w:bottom w:val="single" w:sz="12" w:space="0" w:color="auto"/>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73.3%</w:t>
            </w:r>
          </w:p>
        </w:tc>
        <w:tc>
          <w:tcPr>
            <w:tcW w:w="899" w:type="dxa"/>
            <w:tcBorders>
              <w:top w:val="dashSmallGap" w:sz="4" w:space="0" w:color="000000"/>
              <w:bottom w:val="single" w:sz="12" w:space="0" w:color="000000"/>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8.2%</w:t>
            </w:r>
          </w:p>
        </w:tc>
        <w:tc>
          <w:tcPr>
            <w:tcW w:w="899" w:type="dxa"/>
            <w:tcBorders>
              <w:top w:val="dashSmallGap" w:sz="4" w:space="0" w:color="000000"/>
              <w:bottom w:val="single" w:sz="12" w:space="0" w:color="000000"/>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2.1%</w:t>
            </w:r>
          </w:p>
        </w:tc>
        <w:tc>
          <w:tcPr>
            <w:tcW w:w="899" w:type="dxa"/>
            <w:tcBorders>
              <w:top w:val="dashSmallGap" w:sz="4" w:space="0" w:color="000000"/>
              <w:bottom w:val="single" w:sz="12" w:space="0" w:color="000000"/>
            </w:tcBorders>
            <w:vAlign w:val="center"/>
          </w:tcPr>
          <w:p w:rsidR="00C908B1" w:rsidRPr="00F86B32" w:rsidRDefault="00C908B1" w:rsidP="00C908B1">
            <w:pPr>
              <w:jc w:val="center"/>
              <w:rPr>
                <w:rFonts w:ascii="ＭＳ Ｐゴシック" w:eastAsia="ＭＳ Ｐゴシック" w:hAnsi="ＭＳ Ｐゴシック"/>
                <w:color w:val="000000"/>
                <w:sz w:val="22"/>
              </w:rPr>
            </w:pPr>
            <w:r w:rsidRPr="00F86B32">
              <w:rPr>
                <w:rFonts w:ascii="ＭＳ Ｐゴシック" w:eastAsia="ＭＳ Ｐゴシック" w:hAnsi="ＭＳ Ｐゴシック" w:hint="eastAsia"/>
                <w:color w:val="000000"/>
                <w:sz w:val="22"/>
              </w:rPr>
              <w:t>4.1%</w:t>
            </w:r>
          </w:p>
        </w:tc>
        <w:tc>
          <w:tcPr>
            <w:tcW w:w="899" w:type="dxa"/>
            <w:tcBorders>
              <w:top w:val="dashSmallGap" w:sz="4" w:space="0" w:color="000000"/>
              <w:bottom w:val="single" w:sz="12" w:space="0" w:color="000000"/>
              <w:right w:val="single" w:sz="12" w:space="0" w:color="000000"/>
              <w:tr2bl w:val="single" w:sz="4" w:space="0" w:color="000000"/>
            </w:tcBorders>
            <w:vAlign w:val="center"/>
          </w:tcPr>
          <w:p w:rsidR="00C908B1" w:rsidRPr="00F86B32" w:rsidRDefault="00C908B1" w:rsidP="00C908B1">
            <w:pPr>
              <w:spacing w:line="300" w:lineRule="exact"/>
              <w:jc w:val="center"/>
              <w:rPr>
                <w:rFonts w:ascii="ＭＳ Ｐゴシック" w:eastAsia="ＭＳ Ｐゴシック" w:hAnsi="ＭＳ Ｐゴシック"/>
                <w:color w:val="000000"/>
                <w:sz w:val="22"/>
              </w:rPr>
            </w:pPr>
          </w:p>
        </w:tc>
      </w:tr>
    </w:tbl>
    <w:p w:rsidR="00C908B1" w:rsidRPr="003D4976" w:rsidRDefault="00C908B1" w:rsidP="003D4976">
      <w:pPr>
        <w:rPr>
          <w:rFonts w:ascii="ＭＳ Ｐゴシック" w:eastAsia="ＭＳ Ｐゴシック" w:hAnsi="ＭＳ Ｐゴシック"/>
          <w:color w:val="000000"/>
          <w:sz w:val="22"/>
        </w:rPr>
      </w:pPr>
    </w:p>
    <w:p w:rsidR="00D02A3B" w:rsidRPr="004854DA" w:rsidRDefault="00924EC4" w:rsidP="00924EC4">
      <w:pPr>
        <w:ind w:firstLineChars="200" w:firstLine="440"/>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参考：</w:t>
      </w:r>
      <w:r w:rsidR="00C908B1" w:rsidRPr="004854DA">
        <w:rPr>
          <w:rFonts w:ascii="ＭＳ Ｐゴシック" w:eastAsia="ＭＳ Ｐゴシック" w:hAnsi="ＭＳ Ｐゴシック" w:hint="eastAsia"/>
          <w:color w:val="000000"/>
          <w:sz w:val="22"/>
        </w:rPr>
        <w:t>3年度評価</w:t>
      </w:r>
      <w:r w:rsidR="00693167" w:rsidRPr="004854DA">
        <w:rPr>
          <w:rFonts w:ascii="ＭＳ Ｐゴシック" w:eastAsia="ＭＳ Ｐゴシック" w:hAnsi="ＭＳ Ｐゴシック" w:hint="eastAsia"/>
          <w:color w:val="000000"/>
          <w:sz w:val="22"/>
        </w:rPr>
        <w:t xml:space="preserve">　　</w:t>
      </w:r>
      <w:r w:rsidR="004854DA">
        <w:rPr>
          <w:rFonts w:ascii="ＭＳ Ｐゴシック" w:eastAsia="ＭＳ Ｐゴシック" w:hAnsi="ＭＳ Ｐゴシック" w:hint="eastAsia"/>
          <w:color w:val="000000"/>
          <w:sz w:val="22"/>
        </w:rPr>
        <w:t xml:space="preserve">　　　　　　　　　　　　　　　　　　　　　　　　　　　　　　　　　　　　　　　　　　　　　</w:t>
      </w:r>
      <w:r w:rsidR="004854DA" w:rsidRPr="004854DA">
        <w:rPr>
          <w:rFonts w:ascii="ＭＳ Ｐゴシック" w:eastAsia="ＭＳ Ｐゴシック" w:hAnsi="ＭＳ Ｐゴシック" w:hint="eastAsia"/>
          <w:color w:val="000000"/>
          <w:sz w:val="22"/>
        </w:rPr>
        <w:t xml:space="preserve">　（件）</w:t>
      </w:r>
      <w:r w:rsidR="00DC31D6" w:rsidRPr="00FA3DF8">
        <w:rPr>
          <w:rFonts w:ascii="ＭＳ Ｐゴシック" w:eastAsia="ＭＳ Ｐゴシック" w:hAnsi="ＭＳ Ｐゴシック" w:hint="eastAsia"/>
          <w:color w:val="000000"/>
          <w:sz w:val="22"/>
        </w:rPr>
        <w:t xml:space="preserve">　　　</w:t>
      </w:r>
    </w:p>
    <w:tbl>
      <w:tblPr>
        <w:tblStyle w:val="a8"/>
        <w:tblW w:w="9516" w:type="dxa"/>
        <w:tblInd w:w="250" w:type="dxa"/>
        <w:tblLook w:val="04A0" w:firstRow="1" w:lastRow="0" w:firstColumn="1" w:lastColumn="0" w:noHBand="0" w:noVBand="1"/>
      </w:tblPr>
      <w:tblGrid>
        <w:gridCol w:w="4123"/>
        <w:gridCol w:w="898"/>
        <w:gridCol w:w="899"/>
        <w:gridCol w:w="899"/>
        <w:gridCol w:w="899"/>
        <w:gridCol w:w="899"/>
        <w:gridCol w:w="899"/>
      </w:tblGrid>
      <w:tr w:rsidR="005E58BD" w:rsidRPr="00FA3DF8" w:rsidTr="009D6E2E">
        <w:trPr>
          <w:trHeight w:val="171"/>
        </w:trPr>
        <w:tc>
          <w:tcPr>
            <w:tcW w:w="4123" w:type="dxa"/>
            <w:tcBorders>
              <w:top w:val="single" w:sz="12" w:space="0" w:color="000000"/>
              <w:left w:val="single" w:sz="12" w:space="0" w:color="000000"/>
              <w:bottom w:val="single" w:sz="12" w:space="0" w:color="auto"/>
            </w:tcBorders>
            <w:vAlign w:val="center"/>
          </w:tcPr>
          <w:p w:rsidR="00F23E5A" w:rsidRPr="00FA3DF8" w:rsidRDefault="00F23E5A" w:rsidP="009D6E2E">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基本目標</w:t>
            </w:r>
          </w:p>
        </w:tc>
        <w:tc>
          <w:tcPr>
            <w:tcW w:w="898" w:type="dxa"/>
            <w:tcBorders>
              <w:top w:val="single" w:sz="12" w:space="0" w:color="000000"/>
              <w:bottom w:val="single" w:sz="12" w:space="0" w:color="auto"/>
            </w:tcBorders>
            <w:vAlign w:val="center"/>
          </w:tcPr>
          <w:p w:rsidR="00F23E5A" w:rsidRPr="00FA3DF8" w:rsidRDefault="00F23E5A" w:rsidP="009D6E2E">
            <w:pPr>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S</w:t>
            </w:r>
          </w:p>
        </w:tc>
        <w:tc>
          <w:tcPr>
            <w:tcW w:w="899" w:type="dxa"/>
            <w:tcBorders>
              <w:top w:val="single" w:sz="12" w:space="0" w:color="000000"/>
              <w:bottom w:val="single" w:sz="12" w:space="0" w:color="auto"/>
            </w:tcBorders>
            <w:vAlign w:val="center"/>
          </w:tcPr>
          <w:p w:rsidR="00F23E5A" w:rsidRPr="00FA3DF8" w:rsidRDefault="00F23E5A" w:rsidP="009D6E2E">
            <w:pPr>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A</w:t>
            </w:r>
          </w:p>
        </w:tc>
        <w:tc>
          <w:tcPr>
            <w:tcW w:w="899" w:type="dxa"/>
            <w:tcBorders>
              <w:top w:val="single" w:sz="12" w:space="0" w:color="000000"/>
              <w:bottom w:val="single" w:sz="12" w:space="0" w:color="auto"/>
            </w:tcBorders>
            <w:vAlign w:val="center"/>
          </w:tcPr>
          <w:p w:rsidR="00F23E5A" w:rsidRPr="00FA3DF8" w:rsidRDefault="00F23E5A" w:rsidP="009D6E2E">
            <w:pPr>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B</w:t>
            </w:r>
          </w:p>
        </w:tc>
        <w:tc>
          <w:tcPr>
            <w:tcW w:w="899" w:type="dxa"/>
            <w:tcBorders>
              <w:top w:val="single" w:sz="12" w:space="0" w:color="000000"/>
              <w:bottom w:val="single" w:sz="12" w:space="0" w:color="auto"/>
            </w:tcBorders>
            <w:vAlign w:val="center"/>
          </w:tcPr>
          <w:p w:rsidR="00F23E5A" w:rsidRPr="00FA3DF8" w:rsidRDefault="00F23E5A" w:rsidP="009D6E2E">
            <w:pPr>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C</w:t>
            </w:r>
          </w:p>
        </w:tc>
        <w:tc>
          <w:tcPr>
            <w:tcW w:w="899" w:type="dxa"/>
            <w:tcBorders>
              <w:top w:val="single" w:sz="12" w:space="0" w:color="000000"/>
              <w:bottom w:val="single" w:sz="12" w:space="0" w:color="auto"/>
            </w:tcBorders>
            <w:vAlign w:val="center"/>
          </w:tcPr>
          <w:p w:rsidR="00F23E5A" w:rsidRPr="00FA3DF8" w:rsidRDefault="00F23E5A" w:rsidP="009D6E2E">
            <w:pPr>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D</w:t>
            </w:r>
          </w:p>
        </w:tc>
        <w:tc>
          <w:tcPr>
            <w:tcW w:w="899" w:type="dxa"/>
            <w:tcBorders>
              <w:top w:val="single" w:sz="12" w:space="0" w:color="000000"/>
              <w:bottom w:val="single" w:sz="12" w:space="0" w:color="auto"/>
              <w:right w:val="single" w:sz="12" w:space="0" w:color="000000"/>
            </w:tcBorders>
            <w:vAlign w:val="center"/>
          </w:tcPr>
          <w:p w:rsidR="00F23E5A" w:rsidRPr="00FA3DF8" w:rsidRDefault="00F23E5A" w:rsidP="009D6E2E">
            <w:pPr>
              <w:ind w:leftChars="-50" w:left="-105" w:rightChars="-50" w:right="-105"/>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延件数</w:t>
            </w:r>
          </w:p>
        </w:tc>
      </w:tr>
      <w:tr w:rsidR="005E58BD" w:rsidRPr="00FA3DF8" w:rsidTr="009678D7">
        <w:trPr>
          <w:trHeight w:val="422"/>
        </w:trPr>
        <w:tc>
          <w:tcPr>
            <w:tcW w:w="4123" w:type="dxa"/>
            <w:vMerge w:val="restart"/>
            <w:tcBorders>
              <w:top w:val="single" w:sz="12" w:space="0" w:color="auto"/>
              <w:left w:val="single" w:sz="12" w:space="0" w:color="000000"/>
            </w:tcBorders>
            <w:vAlign w:val="center"/>
          </w:tcPr>
          <w:p w:rsidR="009678D7" w:rsidRPr="00FA3DF8" w:rsidRDefault="009678D7" w:rsidP="009678D7">
            <w:pP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 xml:space="preserve">Ⅰ人権が尊重される社会づくり </w:t>
            </w:r>
          </w:p>
          <w:p w:rsidR="009678D7" w:rsidRPr="00FA3DF8" w:rsidRDefault="009678D7" w:rsidP="009678D7">
            <w:pPr>
              <w:ind w:firstLineChars="100" w:firstLine="220"/>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（52事業）</w:t>
            </w:r>
          </w:p>
        </w:tc>
        <w:tc>
          <w:tcPr>
            <w:tcW w:w="898" w:type="dxa"/>
            <w:tcBorders>
              <w:top w:val="single" w:sz="12" w:space="0" w:color="auto"/>
              <w:bottom w:val="dashSmallGap" w:sz="4" w:space="0" w:color="000000"/>
            </w:tcBorders>
            <w:shd w:val="clear" w:color="auto" w:fill="EEECE1" w:themeFill="background2"/>
            <w:vAlign w:val="center"/>
          </w:tcPr>
          <w:p w:rsidR="009678D7" w:rsidRPr="00FA3DF8" w:rsidRDefault="009678D7" w:rsidP="009678D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9</w:t>
            </w:r>
          </w:p>
        </w:tc>
        <w:tc>
          <w:tcPr>
            <w:tcW w:w="899" w:type="dxa"/>
            <w:tcBorders>
              <w:top w:val="single" w:sz="12" w:space="0" w:color="auto"/>
              <w:bottom w:val="dashSmallGap" w:sz="4" w:space="0" w:color="000000"/>
            </w:tcBorders>
            <w:shd w:val="clear" w:color="auto" w:fill="EEECE1" w:themeFill="background2"/>
            <w:vAlign w:val="center"/>
          </w:tcPr>
          <w:p w:rsidR="009678D7" w:rsidRPr="00FA3DF8" w:rsidRDefault="009678D7" w:rsidP="009678D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50</w:t>
            </w:r>
          </w:p>
        </w:tc>
        <w:tc>
          <w:tcPr>
            <w:tcW w:w="899" w:type="dxa"/>
            <w:tcBorders>
              <w:top w:val="single" w:sz="12" w:space="0" w:color="auto"/>
              <w:bottom w:val="dashSmallGap" w:sz="4" w:space="0" w:color="000000"/>
            </w:tcBorders>
            <w:shd w:val="clear" w:color="auto" w:fill="EEECE1" w:themeFill="background2"/>
            <w:vAlign w:val="center"/>
          </w:tcPr>
          <w:p w:rsidR="009678D7" w:rsidRPr="00FA3DF8" w:rsidRDefault="009678D7" w:rsidP="009678D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3</w:t>
            </w:r>
          </w:p>
        </w:tc>
        <w:tc>
          <w:tcPr>
            <w:tcW w:w="899" w:type="dxa"/>
            <w:tcBorders>
              <w:top w:val="single" w:sz="12" w:space="0" w:color="auto"/>
              <w:bottom w:val="dashSmallGap" w:sz="4" w:space="0" w:color="000000"/>
            </w:tcBorders>
            <w:shd w:val="clear" w:color="auto" w:fill="EEECE1" w:themeFill="background2"/>
            <w:vAlign w:val="center"/>
          </w:tcPr>
          <w:p w:rsidR="009678D7" w:rsidRPr="00FA3DF8" w:rsidRDefault="009678D7" w:rsidP="009678D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w:t>
            </w:r>
          </w:p>
        </w:tc>
        <w:tc>
          <w:tcPr>
            <w:tcW w:w="899" w:type="dxa"/>
            <w:tcBorders>
              <w:top w:val="single" w:sz="12" w:space="0" w:color="auto"/>
              <w:bottom w:val="dashSmallGap" w:sz="4" w:space="0" w:color="000000"/>
            </w:tcBorders>
            <w:shd w:val="clear" w:color="auto" w:fill="EEECE1" w:themeFill="background2"/>
            <w:vAlign w:val="center"/>
          </w:tcPr>
          <w:p w:rsidR="009678D7" w:rsidRPr="00FA3DF8" w:rsidRDefault="009678D7" w:rsidP="009678D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4</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rsidR="009678D7" w:rsidRPr="00FA3DF8" w:rsidRDefault="009678D7" w:rsidP="009678D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67</w:t>
            </w:r>
          </w:p>
        </w:tc>
      </w:tr>
      <w:tr w:rsidR="005E58BD" w:rsidRPr="00FA3DF8" w:rsidTr="009678D7">
        <w:trPr>
          <w:trHeight w:val="422"/>
        </w:trPr>
        <w:tc>
          <w:tcPr>
            <w:tcW w:w="4123" w:type="dxa"/>
            <w:vMerge/>
            <w:tcBorders>
              <w:left w:val="single" w:sz="12" w:space="0" w:color="000000"/>
              <w:bottom w:val="single" w:sz="12" w:space="0" w:color="auto"/>
            </w:tcBorders>
            <w:vAlign w:val="center"/>
          </w:tcPr>
          <w:p w:rsidR="009678D7" w:rsidRPr="00FA3DF8" w:rsidRDefault="009678D7" w:rsidP="009678D7">
            <w:pPr>
              <w:rPr>
                <w:rFonts w:ascii="ＭＳ Ｐゴシック" w:eastAsia="ＭＳ Ｐゴシック" w:hAnsi="ＭＳ Ｐゴシック"/>
                <w:color w:val="000000"/>
                <w:sz w:val="22"/>
              </w:rPr>
            </w:pPr>
          </w:p>
        </w:tc>
        <w:tc>
          <w:tcPr>
            <w:tcW w:w="898" w:type="dxa"/>
            <w:tcBorders>
              <w:top w:val="dashSmallGap" w:sz="4" w:space="0" w:color="000000"/>
              <w:bottom w:val="single" w:sz="12" w:space="0" w:color="auto"/>
            </w:tcBorders>
            <w:vAlign w:val="center"/>
          </w:tcPr>
          <w:p w:rsidR="009678D7" w:rsidRPr="00FA3DF8" w:rsidRDefault="009678D7" w:rsidP="009678D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13.4%</w:t>
            </w:r>
          </w:p>
        </w:tc>
        <w:tc>
          <w:tcPr>
            <w:tcW w:w="899" w:type="dxa"/>
            <w:tcBorders>
              <w:top w:val="dashSmallGap" w:sz="4" w:space="0" w:color="000000"/>
              <w:bottom w:val="single" w:sz="12" w:space="0" w:color="auto"/>
            </w:tcBorders>
            <w:vAlign w:val="center"/>
          </w:tcPr>
          <w:p w:rsidR="009678D7" w:rsidRPr="00FA3DF8" w:rsidRDefault="009678D7" w:rsidP="009678D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74.6%</w:t>
            </w:r>
          </w:p>
        </w:tc>
        <w:tc>
          <w:tcPr>
            <w:tcW w:w="899" w:type="dxa"/>
            <w:tcBorders>
              <w:top w:val="dashSmallGap" w:sz="4" w:space="0" w:color="000000"/>
              <w:bottom w:val="single" w:sz="12" w:space="0" w:color="auto"/>
            </w:tcBorders>
            <w:vAlign w:val="center"/>
          </w:tcPr>
          <w:p w:rsidR="009678D7" w:rsidRPr="00FA3DF8" w:rsidRDefault="009678D7" w:rsidP="009678D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4.5%</w:t>
            </w:r>
          </w:p>
        </w:tc>
        <w:tc>
          <w:tcPr>
            <w:tcW w:w="899" w:type="dxa"/>
            <w:tcBorders>
              <w:top w:val="dashSmallGap" w:sz="4" w:space="0" w:color="000000"/>
              <w:bottom w:val="single" w:sz="12" w:space="0" w:color="auto"/>
            </w:tcBorders>
            <w:vAlign w:val="center"/>
          </w:tcPr>
          <w:p w:rsidR="009678D7" w:rsidRPr="00FA3DF8" w:rsidRDefault="009678D7" w:rsidP="009678D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1.5%</w:t>
            </w:r>
          </w:p>
        </w:tc>
        <w:tc>
          <w:tcPr>
            <w:tcW w:w="899" w:type="dxa"/>
            <w:tcBorders>
              <w:top w:val="dashSmallGap" w:sz="4" w:space="0" w:color="000000"/>
              <w:bottom w:val="single" w:sz="12" w:space="0" w:color="auto"/>
            </w:tcBorders>
            <w:vAlign w:val="center"/>
          </w:tcPr>
          <w:p w:rsidR="009678D7" w:rsidRPr="00FA3DF8" w:rsidRDefault="009678D7" w:rsidP="009678D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6.0%</w:t>
            </w:r>
          </w:p>
        </w:tc>
        <w:tc>
          <w:tcPr>
            <w:tcW w:w="899" w:type="dxa"/>
            <w:tcBorders>
              <w:top w:val="dashSmallGap" w:sz="4" w:space="0" w:color="000000"/>
              <w:bottom w:val="single" w:sz="12" w:space="0" w:color="auto"/>
              <w:right w:val="single" w:sz="12" w:space="0" w:color="000000"/>
              <w:tr2bl w:val="single" w:sz="4" w:space="0" w:color="000000"/>
            </w:tcBorders>
            <w:vAlign w:val="center"/>
          </w:tcPr>
          <w:p w:rsidR="009678D7" w:rsidRPr="00FA3DF8" w:rsidRDefault="009678D7" w:rsidP="009678D7">
            <w:pPr>
              <w:spacing w:line="300" w:lineRule="exact"/>
              <w:jc w:val="center"/>
              <w:rPr>
                <w:rFonts w:ascii="ＭＳ Ｐゴシック" w:eastAsia="ＭＳ Ｐゴシック" w:hAnsi="ＭＳ Ｐゴシック"/>
                <w:color w:val="000000"/>
                <w:sz w:val="22"/>
              </w:rPr>
            </w:pPr>
          </w:p>
        </w:tc>
      </w:tr>
      <w:tr w:rsidR="005E58BD" w:rsidRPr="00FA3DF8" w:rsidTr="008F1AE3">
        <w:trPr>
          <w:trHeight w:val="422"/>
        </w:trPr>
        <w:tc>
          <w:tcPr>
            <w:tcW w:w="4123" w:type="dxa"/>
            <w:vMerge w:val="restart"/>
            <w:tcBorders>
              <w:top w:val="single" w:sz="12" w:space="0" w:color="auto"/>
              <w:left w:val="single" w:sz="12" w:space="0" w:color="000000"/>
            </w:tcBorders>
            <w:vAlign w:val="center"/>
          </w:tcPr>
          <w:p w:rsidR="008F1AE3" w:rsidRPr="00FA3DF8" w:rsidRDefault="008F1AE3" w:rsidP="008F1AE3">
            <w:pP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Ⅱ誰もがあらゆる分野に参画し活動できる環境づくり</w:t>
            </w:r>
          </w:p>
          <w:p w:rsidR="008F1AE3" w:rsidRPr="00FA3DF8" w:rsidRDefault="008F1AE3" w:rsidP="008F1AE3">
            <w:pPr>
              <w:ind w:firstLineChars="100" w:firstLine="220"/>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（12事業）</w:t>
            </w:r>
          </w:p>
        </w:tc>
        <w:tc>
          <w:tcPr>
            <w:tcW w:w="898" w:type="dxa"/>
            <w:tcBorders>
              <w:top w:val="single" w:sz="12" w:space="0" w:color="auto"/>
              <w:bottom w:val="dashSmallGap" w:sz="4" w:space="0" w:color="000000"/>
            </w:tcBorders>
            <w:shd w:val="clear" w:color="auto" w:fill="EEECE1" w:themeFill="background2"/>
            <w:vAlign w:val="center"/>
          </w:tcPr>
          <w:p w:rsidR="008F1AE3" w:rsidRPr="00FA3DF8" w:rsidRDefault="008F1AE3" w:rsidP="008F1AE3">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0</w:t>
            </w:r>
          </w:p>
        </w:tc>
        <w:tc>
          <w:tcPr>
            <w:tcW w:w="899" w:type="dxa"/>
            <w:tcBorders>
              <w:top w:val="single" w:sz="12" w:space="0" w:color="auto"/>
              <w:bottom w:val="dashSmallGap" w:sz="4" w:space="0" w:color="000000"/>
            </w:tcBorders>
            <w:shd w:val="clear" w:color="auto" w:fill="EEECE1" w:themeFill="background2"/>
            <w:vAlign w:val="center"/>
          </w:tcPr>
          <w:p w:rsidR="008F1AE3" w:rsidRPr="00FA3DF8" w:rsidRDefault="008F1AE3" w:rsidP="008F1AE3">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9</w:t>
            </w:r>
          </w:p>
        </w:tc>
        <w:tc>
          <w:tcPr>
            <w:tcW w:w="899" w:type="dxa"/>
            <w:tcBorders>
              <w:top w:val="single" w:sz="12" w:space="0" w:color="auto"/>
              <w:bottom w:val="dashSmallGap" w:sz="4" w:space="0" w:color="000000"/>
            </w:tcBorders>
            <w:shd w:val="clear" w:color="auto" w:fill="EEECE1" w:themeFill="background2"/>
            <w:vAlign w:val="center"/>
          </w:tcPr>
          <w:p w:rsidR="008F1AE3" w:rsidRPr="00FA3DF8" w:rsidRDefault="008F1AE3" w:rsidP="008F1AE3">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5</w:t>
            </w:r>
          </w:p>
        </w:tc>
        <w:tc>
          <w:tcPr>
            <w:tcW w:w="899" w:type="dxa"/>
            <w:tcBorders>
              <w:top w:val="single" w:sz="12" w:space="0" w:color="auto"/>
              <w:bottom w:val="dashSmallGap" w:sz="4" w:space="0" w:color="000000"/>
            </w:tcBorders>
            <w:shd w:val="clear" w:color="auto" w:fill="EEECE1" w:themeFill="background2"/>
            <w:vAlign w:val="center"/>
          </w:tcPr>
          <w:p w:rsidR="008F1AE3" w:rsidRPr="00FA3DF8" w:rsidRDefault="008F1AE3" w:rsidP="008F1AE3">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2</w:t>
            </w:r>
          </w:p>
        </w:tc>
        <w:tc>
          <w:tcPr>
            <w:tcW w:w="899" w:type="dxa"/>
            <w:tcBorders>
              <w:top w:val="single" w:sz="12" w:space="0" w:color="auto"/>
              <w:bottom w:val="dashSmallGap" w:sz="4" w:space="0" w:color="000000"/>
            </w:tcBorders>
            <w:shd w:val="clear" w:color="auto" w:fill="EEECE1" w:themeFill="background2"/>
            <w:vAlign w:val="center"/>
          </w:tcPr>
          <w:p w:rsidR="008F1AE3" w:rsidRPr="00FA3DF8" w:rsidRDefault="008F1AE3" w:rsidP="008F1AE3">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3</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rsidR="008F1AE3" w:rsidRPr="00FA3DF8" w:rsidRDefault="008F1AE3" w:rsidP="008F1AE3">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19</w:t>
            </w:r>
          </w:p>
        </w:tc>
      </w:tr>
      <w:tr w:rsidR="005E58BD" w:rsidRPr="00FA3DF8" w:rsidTr="008F1AE3">
        <w:trPr>
          <w:trHeight w:val="422"/>
        </w:trPr>
        <w:tc>
          <w:tcPr>
            <w:tcW w:w="4123" w:type="dxa"/>
            <w:vMerge/>
            <w:tcBorders>
              <w:left w:val="single" w:sz="12" w:space="0" w:color="000000"/>
              <w:bottom w:val="single" w:sz="12" w:space="0" w:color="auto"/>
            </w:tcBorders>
            <w:vAlign w:val="center"/>
          </w:tcPr>
          <w:p w:rsidR="008F1AE3" w:rsidRPr="00FA3DF8" w:rsidRDefault="008F1AE3" w:rsidP="008F1AE3">
            <w:pPr>
              <w:rPr>
                <w:rFonts w:ascii="ＭＳ Ｐゴシック" w:eastAsia="ＭＳ Ｐゴシック" w:hAnsi="ＭＳ Ｐゴシック"/>
                <w:color w:val="000000"/>
                <w:sz w:val="22"/>
              </w:rPr>
            </w:pPr>
          </w:p>
        </w:tc>
        <w:tc>
          <w:tcPr>
            <w:tcW w:w="898" w:type="dxa"/>
            <w:tcBorders>
              <w:top w:val="dashSmallGap" w:sz="4" w:space="0" w:color="000000"/>
              <w:bottom w:val="single" w:sz="12" w:space="0" w:color="auto"/>
            </w:tcBorders>
            <w:vAlign w:val="center"/>
          </w:tcPr>
          <w:p w:rsidR="008F1AE3" w:rsidRPr="00FA3DF8" w:rsidRDefault="008F1AE3" w:rsidP="008F1AE3">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0.0%</w:t>
            </w:r>
          </w:p>
        </w:tc>
        <w:tc>
          <w:tcPr>
            <w:tcW w:w="899" w:type="dxa"/>
            <w:tcBorders>
              <w:top w:val="dashSmallGap" w:sz="4" w:space="0" w:color="000000"/>
              <w:bottom w:val="single" w:sz="12" w:space="0" w:color="auto"/>
            </w:tcBorders>
            <w:vAlign w:val="center"/>
          </w:tcPr>
          <w:p w:rsidR="008F1AE3" w:rsidRPr="00FA3DF8" w:rsidRDefault="008F1AE3" w:rsidP="008F1AE3">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47.4%</w:t>
            </w:r>
          </w:p>
        </w:tc>
        <w:tc>
          <w:tcPr>
            <w:tcW w:w="899" w:type="dxa"/>
            <w:tcBorders>
              <w:top w:val="dashSmallGap" w:sz="4" w:space="0" w:color="000000"/>
              <w:bottom w:val="single" w:sz="12" w:space="0" w:color="auto"/>
            </w:tcBorders>
            <w:vAlign w:val="center"/>
          </w:tcPr>
          <w:p w:rsidR="008F1AE3" w:rsidRPr="00FA3DF8" w:rsidRDefault="008F1AE3" w:rsidP="008F1AE3">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26.3%</w:t>
            </w:r>
          </w:p>
        </w:tc>
        <w:tc>
          <w:tcPr>
            <w:tcW w:w="899" w:type="dxa"/>
            <w:tcBorders>
              <w:top w:val="dashSmallGap" w:sz="4" w:space="0" w:color="000000"/>
              <w:bottom w:val="single" w:sz="12" w:space="0" w:color="auto"/>
            </w:tcBorders>
            <w:vAlign w:val="center"/>
          </w:tcPr>
          <w:p w:rsidR="008F1AE3" w:rsidRPr="00FA3DF8" w:rsidRDefault="008F1AE3" w:rsidP="008F1AE3">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10.5%</w:t>
            </w:r>
          </w:p>
        </w:tc>
        <w:tc>
          <w:tcPr>
            <w:tcW w:w="899" w:type="dxa"/>
            <w:tcBorders>
              <w:top w:val="dashSmallGap" w:sz="4" w:space="0" w:color="000000"/>
              <w:bottom w:val="single" w:sz="12" w:space="0" w:color="auto"/>
            </w:tcBorders>
            <w:vAlign w:val="center"/>
          </w:tcPr>
          <w:p w:rsidR="008F1AE3" w:rsidRPr="00FA3DF8" w:rsidRDefault="008F1AE3" w:rsidP="008F1AE3">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15.8%</w:t>
            </w:r>
          </w:p>
        </w:tc>
        <w:tc>
          <w:tcPr>
            <w:tcW w:w="899" w:type="dxa"/>
            <w:tcBorders>
              <w:top w:val="dashSmallGap" w:sz="4" w:space="0" w:color="000000"/>
              <w:bottom w:val="single" w:sz="12" w:space="0" w:color="auto"/>
              <w:right w:val="single" w:sz="12" w:space="0" w:color="000000"/>
              <w:tr2bl w:val="single" w:sz="4" w:space="0" w:color="000000"/>
            </w:tcBorders>
            <w:vAlign w:val="center"/>
          </w:tcPr>
          <w:p w:rsidR="008F1AE3" w:rsidRPr="00FA3DF8" w:rsidRDefault="008F1AE3" w:rsidP="008F1AE3">
            <w:pPr>
              <w:spacing w:line="300" w:lineRule="exact"/>
              <w:jc w:val="center"/>
              <w:rPr>
                <w:rFonts w:ascii="ＭＳ Ｐゴシック" w:eastAsia="ＭＳ Ｐゴシック" w:hAnsi="ＭＳ Ｐゴシック"/>
                <w:color w:val="000000"/>
                <w:sz w:val="22"/>
              </w:rPr>
            </w:pPr>
          </w:p>
        </w:tc>
      </w:tr>
      <w:tr w:rsidR="005E58BD" w:rsidRPr="00FA3DF8" w:rsidTr="003F17A8">
        <w:trPr>
          <w:trHeight w:val="422"/>
        </w:trPr>
        <w:tc>
          <w:tcPr>
            <w:tcW w:w="4123" w:type="dxa"/>
            <w:vMerge w:val="restart"/>
            <w:tcBorders>
              <w:top w:val="single" w:sz="12" w:space="0" w:color="auto"/>
              <w:left w:val="single" w:sz="12" w:space="0" w:color="000000"/>
            </w:tcBorders>
            <w:vAlign w:val="center"/>
          </w:tcPr>
          <w:p w:rsidR="003F17A8" w:rsidRPr="00FA3DF8" w:rsidRDefault="003F17A8" w:rsidP="003F17A8">
            <w:pP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 xml:space="preserve">Ⅲ多様な働き方、生き方を認め合い、仕事と生活が調和した環境づくり </w:t>
            </w:r>
          </w:p>
          <w:p w:rsidR="003F17A8" w:rsidRPr="00FA3DF8" w:rsidRDefault="003F17A8" w:rsidP="003F17A8">
            <w:pPr>
              <w:ind w:firstLineChars="100" w:firstLine="220"/>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（28事業）</w:t>
            </w:r>
          </w:p>
        </w:tc>
        <w:tc>
          <w:tcPr>
            <w:tcW w:w="898" w:type="dxa"/>
            <w:tcBorders>
              <w:top w:val="single" w:sz="12" w:space="0" w:color="auto"/>
              <w:bottom w:val="dashSmallGap" w:sz="4" w:space="0" w:color="000000"/>
            </w:tcBorders>
            <w:shd w:val="clear" w:color="auto" w:fill="EEECE1" w:themeFill="background2"/>
            <w:vAlign w:val="center"/>
          </w:tcPr>
          <w:p w:rsidR="003F17A8" w:rsidRPr="00FA3DF8" w:rsidRDefault="003F17A8" w:rsidP="003F17A8">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4</w:t>
            </w:r>
          </w:p>
        </w:tc>
        <w:tc>
          <w:tcPr>
            <w:tcW w:w="899" w:type="dxa"/>
            <w:tcBorders>
              <w:top w:val="single" w:sz="12" w:space="0" w:color="auto"/>
              <w:bottom w:val="dashSmallGap" w:sz="4" w:space="0" w:color="000000"/>
            </w:tcBorders>
            <w:shd w:val="clear" w:color="auto" w:fill="EEECE1" w:themeFill="background2"/>
            <w:vAlign w:val="center"/>
          </w:tcPr>
          <w:p w:rsidR="003F17A8" w:rsidRPr="00FA3DF8" w:rsidRDefault="003F17A8" w:rsidP="003F17A8">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23</w:t>
            </w:r>
          </w:p>
        </w:tc>
        <w:tc>
          <w:tcPr>
            <w:tcW w:w="899" w:type="dxa"/>
            <w:tcBorders>
              <w:top w:val="single" w:sz="12" w:space="0" w:color="auto"/>
              <w:bottom w:val="dashSmallGap" w:sz="4" w:space="0" w:color="000000"/>
            </w:tcBorders>
            <w:shd w:val="clear" w:color="auto" w:fill="EEECE1" w:themeFill="background2"/>
            <w:vAlign w:val="center"/>
          </w:tcPr>
          <w:p w:rsidR="003F17A8" w:rsidRPr="00FA3DF8" w:rsidRDefault="003F17A8" w:rsidP="003F17A8">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6</w:t>
            </w:r>
          </w:p>
        </w:tc>
        <w:tc>
          <w:tcPr>
            <w:tcW w:w="899" w:type="dxa"/>
            <w:tcBorders>
              <w:top w:val="single" w:sz="12" w:space="0" w:color="auto"/>
              <w:bottom w:val="dashSmallGap" w:sz="4" w:space="0" w:color="000000"/>
            </w:tcBorders>
            <w:shd w:val="clear" w:color="auto" w:fill="EEECE1" w:themeFill="background2"/>
            <w:vAlign w:val="center"/>
          </w:tcPr>
          <w:p w:rsidR="003F17A8" w:rsidRPr="00FA3DF8" w:rsidRDefault="003F17A8" w:rsidP="003F17A8">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w:t>
            </w:r>
          </w:p>
        </w:tc>
        <w:tc>
          <w:tcPr>
            <w:tcW w:w="899" w:type="dxa"/>
            <w:tcBorders>
              <w:top w:val="single" w:sz="12" w:space="0" w:color="auto"/>
              <w:bottom w:val="dashSmallGap" w:sz="4" w:space="0" w:color="000000"/>
            </w:tcBorders>
            <w:shd w:val="clear" w:color="auto" w:fill="EEECE1" w:themeFill="background2"/>
            <w:vAlign w:val="center"/>
          </w:tcPr>
          <w:p w:rsidR="003F17A8" w:rsidRPr="00FA3DF8" w:rsidRDefault="003F17A8" w:rsidP="003F17A8">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0</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rsidR="003F17A8" w:rsidRPr="00FA3DF8" w:rsidRDefault="003F17A8" w:rsidP="003F17A8">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34</w:t>
            </w:r>
          </w:p>
        </w:tc>
      </w:tr>
      <w:tr w:rsidR="005E58BD" w:rsidRPr="00FA3DF8" w:rsidTr="003F17A8">
        <w:trPr>
          <w:trHeight w:val="422"/>
        </w:trPr>
        <w:tc>
          <w:tcPr>
            <w:tcW w:w="4123" w:type="dxa"/>
            <w:vMerge/>
            <w:tcBorders>
              <w:left w:val="single" w:sz="12" w:space="0" w:color="000000"/>
              <w:bottom w:val="single" w:sz="12" w:space="0" w:color="auto"/>
            </w:tcBorders>
            <w:vAlign w:val="center"/>
          </w:tcPr>
          <w:p w:rsidR="003F17A8" w:rsidRPr="00FA3DF8" w:rsidRDefault="003F17A8" w:rsidP="003F17A8">
            <w:pPr>
              <w:rPr>
                <w:rFonts w:ascii="ＭＳ Ｐゴシック" w:eastAsia="ＭＳ Ｐゴシック" w:hAnsi="ＭＳ Ｐゴシック"/>
                <w:color w:val="000000"/>
                <w:sz w:val="22"/>
              </w:rPr>
            </w:pPr>
          </w:p>
        </w:tc>
        <w:tc>
          <w:tcPr>
            <w:tcW w:w="898" w:type="dxa"/>
            <w:tcBorders>
              <w:top w:val="dashSmallGap" w:sz="4" w:space="0" w:color="000000"/>
              <w:bottom w:val="single" w:sz="12" w:space="0" w:color="auto"/>
            </w:tcBorders>
            <w:vAlign w:val="center"/>
          </w:tcPr>
          <w:p w:rsidR="003F17A8" w:rsidRPr="00FA3DF8" w:rsidRDefault="003F17A8" w:rsidP="003F17A8">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11.8%</w:t>
            </w:r>
          </w:p>
        </w:tc>
        <w:tc>
          <w:tcPr>
            <w:tcW w:w="899" w:type="dxa"/>
            <w:tcBorders>
              <w:top w:val="dashSmallGap" w:sz="4" w:space="0" w:color="000000"/>
              <w:bottom w:val="single" w:sz="12" w:space="0" w:color="auto"/>
            </w:tcBorders>
            <w:vAlign w:val="center"/>
          </w:tcPr>
          <w:p w:rsidR="003F17A8" w:rsidRPr="00FA3DF8" w:rsidRDefault="003F17A8" w:rsidP="003F17A8">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67.6%</w:t>
            </w:r>
          </w:p>
        </w:tc>
        <w:tc>
          <w:tcPr>
            <w:tcW w:w="899" w:type="dxa"/>
            <w:tcBorders>
              <w:top w:val="dashSmallGap" w:sz="4" w:space="0" w:color="000000"/>
              <w:bottom w:val="single" w:sz="12" w:space="0" w:color="auto"/>
            </w:tcBorders>
            <w:vAlign w:val="center"/>
          </w:tcPr>
          <w:p w:rsidR="003F17A8" w:rsidRPr="00FA3DF8" w:rsidRDefault="003F17A8" w:rsidP="003F17A8">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17.6%</w:t>
            </w:r>
          </w:p>
        </w:tc>
        <w:tc>
          <w:tcPr>
            <w:tcW w:w="899" w:type="dxa"/>
            <w:tcBorders>
              <w:top w:val="dashSmallGap" w:sz="4" w:space="0" w:color="000000"/>
              <w:bottom w:val="single" w:sz="12" w:space="0" w:color="auto"/>
            </w:tcBorders>
            <w:vAlign w:val="center"/>
          </w:tcPr>
          <w:p w:rsidR="003F17A8" w:rsidRPr="00FA3DF8" w:rsidRDefault="003F17A8" w:rsidP="003F17A8">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2.9%</w:t>
            </w:r>
          </w:p>
        </w:tc>
        <w:tc>
          <w:tcPr>
            <w:tcW w:w="899" w:type="dxa"/>
            <w:tcBorders>
              <w:top w:val="dashSmallGap" w:sz="4" w:space="0" w:color="000000"/>
              <w:bottom w:val="single" w:sz="12" w:space="0" w:color="auto"/>
            </w:tcBorders>
            <w:vAlign w:val="center"/>
          </w:tcPr>
          <w:p w:rsidR="003F17A8" w:rsidRPr="00FA3DF8" w:rsidRDefault="003F17A8" w:rsidP="003F17A8">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0.0%</w:t>
            </w:r>
          </w:p>
        </w:tc>
        <w:tc>
          <w:tcPr>
            <w:tcW w:w="899" w:type="dxa"/>
            <w:tcBorders>
              <w:top w:val="dashSmallGap" w:sz="4" w:space="0" w:color="000000"/>
              <w:bottom w:val="single" w:sz="12" w:space="0" w:color="auto"/>
              <w:right w:val="single" w:sz="12" w:space="0" w:color="000000"/>
              <w:tr2bl w:val="single" w:sz="4" w:space="0" w:color="000000"/>
            </w:tcBorders>
            <w:vAlign w:val="center"/>
          </w:tcPr>
          <w:p w:rsidR="003F17A8" w:rsidRPr="00FA3DF8" w:rsidRDefault="003F17A8" w:rsidP="003F17A8">
            <w:pPr>
              <w:jc w:val="center"/>
              <w:rPr>
                <w:rFonts w:ascii="ＭＳ Ｐゴシック" w:eastAsia="ＭＳ Ｐゴシック" w:hAnsi="ＭＳ Ｐゴシック"/>
                <w:color w:val="000000"/>
                <w:sz w:val="22"/>
              </w:rPr>
            </w:pPr>
          </w:p>
        </w:tc>
      </w:tr>
      <w:tr w:rsidR="005E58BD" w:rsidRPr="00FA3DF8" w:rsidTr="00405C85">
        <w:trPr>
          <w:trHeight w:val="422"/>
        </w:trPr>
        <w:tc>
          <w:tcPr>
            <w:tcW w:w="4123" w:type="dxa"/>
            <w:vMerge w:val="restart"/>
            <w:tcBorders>
              <w:top w:val="single" w:sz="12" w:space="0" w:color="auto"/>
              <w:left w:val="single" w:sz="12" w:space="0" w:color="000000"/>
            </w:tcBorders>
            <w:vAlign w:val="center"/>
          </w:tcPr>
          <w:p w:rsidR="00405C85" w:rsidRPr="00FA3DF8" w:rsidRDefault="00405C85" w:rsidP="00405C85">
            <w:pP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Ⅳ心が通い合い、健康で安心に暮らせる環境づくり</w:t>
            </w:r>
          </w:p>
          <w:p w:rsidR="00405C85" w:rsidRPr="00FA3DF8" w:rsidRDefault="00405C85" w:rsidP="00405C85">
            <w:pPr>
              <w:ind w:firstLineChars="100" w:firstLine="220"/>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(16事業)</w:t>
            </w:r>
          </w:p>
        </w:tc>
        <w:tc>
          <w:tcPr>
            <w:tcW w:w="898" w:type="dxa"/>
            <w:tcBorders>
              <w:top w:val="single" w:sz="12" w:space="0" w:color="auto"/>
              <w:bottom w:val="dashSmallGap" w:sz="4"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w:t>
            </w:r>
          </w:p>
        </w:tc>
        <w:tc>
          <w:tcPr>
            <w:tcW w:w="899" w:type="dxa"/>
            <w:tcBorders>
              <w:top w:val="single" w:sz="12" w:space="0" w:color="auto"/>
              <w:bottom w:val="dashSmallGap" w:sz="4"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15</w:t>
            </w:r>
          </w:p>
        </w:tc>
        <w:tc>
          <w:tcPr>
            <w:tcW w:w="899" w:type="dxa"/>
            <w:tcBorders>
              <w:top w:val="single" w:sz="12" w:space="0" w:color="auto"/>
              <w:bottom w:val="dashSmallGap" w:sz="4"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0</w:t>
            </w:r>
          </w:p>
        </w:tc>
        <w:tc>
          <w:tcPr>
            <w:tcW w:w="899" w:type="dxa"/>
            <w:tcBorders>
              <w:top w:val="single" w:sz="12" w:space="0" w:color="auto"/>
              <w:bottom w:val="dashSmallGap" w:sz="4"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0</w:t>
            </w:r>
          </w:p>
        </w:tc>
        <w:tc>
          <w:tcPr>
            <w:tcW w:w="899" w:type="dxa"/>
            <w:tcBorders>
              <w:top w:val="single" w:sz="12" w:space="0" w:color="auto"/>
              <w:bottom w:val="dashSmallGap" w:sz="4"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2</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18</w:t>
            </w:r>
          </w:p>
        </w:tc>
      </w:tr>
      <w:tr w:rsidR="005E58BD" w:rsidRPr="00FA3DF8" w:rsidTr="00405C85">
        <w:trPr>
          <w:trHeight w:val="422"/>
        </w:trPr>
        <w:tc>
          <w:tcPr>
            <w:tcW w:w="4123" w:type="dxa"/>
            <w:vMerge/>
            <w:tcBorders>
              <w:left w:val="single" w:sz="12" w:space="0" w:color="000000"/>
              <w:bottom w:val="single" w:sz="12" w:space="0" w:color="auto"/>
            </w:tcBorders>
            <w:vAlign w:val="center"/>
          </w:tcPr>
          <w:p w:rsidR="00405C85" w:rsidRPr="00FA3DF8" w:rsidRDefault="00405C85" w:rsidP="00405C85">
            <w:pPr>
              <w:rPr>
                <w:rFonts w:ascii="ＭＳ Ｐゴシック" w:eastAsia="ＭＳ Ｐゴシック" w:hAnsi="ＭＳ Ｐゴシック"/>
                <w:color w:val="000000"/>
                <w:sz w:val="22"/>
              </w:rPr>
            </w:pPr>
          </w:p>
        </w:tc>
        <w:tc>
          <w:tcPr>
            <w:tcW w:w="898" w:type="dxa"/>
            <w:tcBorders>
              <w:top w:val="dashSmallGap" w:sz="4" w:space="0" w:color="000000"/>
              <w:bottom w:val="single" w:sz="12" w:space="0" w:color="auto"/>
            </w:tcBorders>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5.6%</w:t>
            </w:r>
          </w:p>
        </w:tc>
        <w:tc>
          <w:tcPr>
            <w:tcW w:w="899" w:type="dxa"/>
            <w:tcBorders>
              <w:top w:val="dashSmallGap" w:sz="4" w:space="0" w:color="000000"/>
              <w:bottom w:val="single" w:sz="12" w:space="0" w:color="auto"/>
            </w:tcBorders>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83.3%</w:t>
            </w:r>
          </w:p>
        </w:tc>
        <w:tc>
          <w:tcPr>
            <w:tcW w:w="899" w:type="dxa"/>
            <w:tcBorders>
              <w:top w:val="dashSmallGap" w:sz="4" w:space="0" w:color="000000"/>
              <w:bottom w:val="single" w:sz="12" w:space="0" w:color="auto"/>
            </w:tcBorders>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0.0%</w:t>
            </w:r>
          </w:p>
        </w:tc>
        <w:tc>
          <w:tcPr>
            <w:tcW w:w="899" w:type="dxa"/>
            <w:tcBorders>
              <w:top w:val="dashSmallGap" w:sz="4" w:space="0" w:color="000000"/>
              <w:bottom w:val="single" w:sz="12" w:space="0" w:color="auto"/>
            </w:tcBorders>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0.0%</w:t>
            </w:r>
          </w:p>
        </w:tc>
        <w:tc>
          <w:tcPr>
            <w:tcW w:w="899" w:type="dxa"/>
            <w:tcBorders>
              <w:top w:val="dashSmallGap" w:sz="4" w:space="0" w:color="000000"/>
              <w:bottom w:val="single" w:sz="12" w:space="0" w:color="auto"/>
            </w:tcBorders>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11.1%</w:t>
            </w:r>
          </w:p>
        </w:tc>
        <w:tc>
          <w:tcPr>
            <w:tcW w:w="899" w:type="dxa"/>
            <w:tcBorders>
              <w:top w:val="dashSmallGap" w:sz="4" w:space="0" w:color="000000"/>
              <w:bottom w:val="single" w:sz="12" w:space="0" w:color="000000"/>
              <w:right w:val="single" w:sz="12" w:space="0" w:color="000000"/>
              <w:tr2bl w:val="single" w:sz="4" w:space="0" w:color="000000"/>
            </w:tcBorders>
            <w:vAlign w:val="center"/>
          </w:tcPr>
          <w:p w:rsidR="00405C85" w:rsidRPr="00FA3DF8" w:rsidRDefault="00405C85" w:rsidP="00405C85">
            <w:pPr>
              <w:spacing w:line="300" w:lineRule="exact"/>
              <w:jc w:val="center"/>
              <w:rPr>
                <w:rFonts w:ascii="ＭＳ Ｐゴシック" w:eastAsia="ＭＳ Ｐゴシック" w:hAnsi="ＭＳ Ｐゴシック"/>
                <w:color w:val="000000"/>
                <w:sz w:val="22"/>
              </w:rPr>
            </w:pPr>
          </w:p>
        </w:tc>
      </w:tr>
      <w:tr w:rsidR="005E58BD" w:rsidRPr="00FA3DF8" w:rsidTr="00761D34">
        <w:trPr>
          <w:trHeight w:val="422"/>
        </w:trPr>
        <w:tc>
          <w:tcPr>
            <w:tcW w:w="4123" w:type="dxa"/>
            <w:vMerge w:val="restart"/>
            <w:tcBorders>
              <w:top w:val="single" w:sz="12" w:space="0" w:color="auto"/>
              <w:left w:val="single" w:sz="12" w:space="0" w:color="000000"/>
            </w:tcBorders>
            <w:vAlign w:val="center"/>
          </w:tcPr>
          <w:p w:rsidR="00761D34" w:rsidRPr="00FA3DF8" w:rsidRDefault="00761D34" w:rsidP="00761D34">
            <w:pP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Ⅴ将来像の実現に向けた推進体制づくり</w:t>
            </w:r>
          </w:p>
          <w:p w:rsidR="00761D34" w:rsidRPr="00FA3DF8" w:rsidRDefault="00761D34" w:rsidP="00761D34">
            <w:pPr>
              <w:ind w:firstLineChars="100" w:firstLine="220"/>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（8事業）</w:t>
            </w:r>
          </w:p>
        </w:tc>
        <w:tc>
          <w:tcPr>
            <w:tcW w:w="898" w:type="dxa"/>
            <w:tcBorders>
              <w:top w:val="single" w:sz="12" w:space="0" w:color="auto"/>
              <w:bottom w:val="dashSmallGap" w:sz="4" w:space="0" w:color="000000"/>
            </w:tcBorders>
            <w:shd w:val="clear" w:color="auto" w:fill="EEECE1" w:themeFill="background2"/>
            <w:vAlign w:val="center"/>
          </w:tcPr>
          <w:p w:rsidR="00761D34" w:rsidRPr="00FA3DF8" w:rsidRDefault="00761D34" w:rsidP="00761D34">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2</w:t>
            </w:r>
          </w:p>
        </w:tc>
        <w:tc>
          <w:tcPr>
            <w:tcW w:w="899" w:type="dxa"/>
            <w:tcBorders>
              <w:top w:val="single" w:sz="12" w:space="0" w:color="auto"/>
              <w:bottom w:val="dashSmallGap" w:sz="4" w:space="0" w:color="000000"/>
            </w:tcBorders>
            <w:shd w:val="clear" w:color="auto" w:fill="EEECE1" w:themeFill="background2"/>
            <w:vAlign w:val="center"/>
          </w:tcPr>
          <w:p w:rsidR="00761D34" w:rsidRPr="00FA3DF8" w:rsidRDefault="00761D34" w:rsidP="00761D34">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w:t>
            </w:r>
          </w:p>
        </w:tc>
        <w:tc>
          <w:tcPr>
            <w:tcW w:w="899" w:type="dxa"/>
            <w:tcBorders>
              <w:top w:val="single" w:sz="12" w:space="0" w:color="auto"/>
              <w:bottom w:val="dashSmallGap" w:sz="4" w:space="0" w:color="000000"/>
            </w:tcBorders>
            <w:shd w:val="clear" w:color="auto" w:fill="EEECE1" w:themeFill="background2"/>
            <w:vAlign w:val="center"/>
          </w:tcPr>
          <w:p w:rsidR="00761D34" w:rsidRPr="00FA3DF8" w:rsidRDefault="00761D34" w:rsidP="00761D34">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4</w:t>
            </w:r>
          </w:p>
        </w:tc>
        <w:tc>
          <w:tcPr>
            <w:tcW w:w="899" w:type="dxa"/>
            <w:tcBorders>
              <w:top w:val="single" w:sz="12" w:space="0" w:color="auto"/>
              <w:bottom w:val="dashSmallGap" w:sz="4" w:space="0" w:color="000000"/>
            </w:tcBorders>
            <w:shd w:val="clear" w:color="auto" w:fill="EEECE1" w:themeFill="background2"/>
            <w:vAlign w:val="center"/>
          </w:tcPr>
          <w:p w:rsidR="00761D34" w:rsidRPr="00FA3DF8" w:rsidRDefault="00761D34" w:rsidP="00761D34">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0</w:t>
            </w:r>
          </w:p>
        </w:tc>
        <w:tc>
          <w:tcPr>
            <w:tcW w:w="899" w:type="dxa"/>
            <w:tcBorders>
              <w:top w:val="single" w:sz="12" w:space="0" w:color="auto"/>
              <w:bottom w:val="dashSmallGap" w:sz="4" w:space="0" w:color="000000"/>
            </w:tcBorders>
            <w:shd w:val="clear" w:color="auto" w:fill="EEECE1" w:themeFill="background2"/>
            <w:vAlign w:val="center"/>
          </w:tcPr>
          <w:p w:rsidR="00761D34" w:rsidRPr="00FA3DF8" w:rsidRDefault="00761D34" w:rsidP="00761D34">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w:t>
            </w:r>
          </w:p>
        </w:tc>
        <w:tc>
          <w:tcPr>
            <w:tcW w:w="899" w:type="dxa"/>
            <w:tcBorders>
              <w:top w:val="single" w:sz="12" w:space="0" w:color="auto"/>
              <w:bottom w:val="dashSmallGap" w:sz="4" w:space="0" w:color="000000"/>
              <w:right w:val="single" w:sz="12" w:space="0" w:color="000000"/>
            </w:tcBorders>
            <w:shd w:val="clear" w:color="auto" w:fill="EEECE1" w:themeFill="background2"/>
            <w:vAlign w:val="center"/>
          </w:tcPr>
          <w:p w:rsidR="00761D34" w:rsidRPr="00FA3DF8" w:rsidRDefault="00761D34" w:rsidP="00761D34">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8</w:t>
            </w:r>
          </w:p>
        </w:tc>
      </w:tr>
      <w:tr w:rsidR="005E58BD" w:rsidRPr="00FA3DF8" w:rsidTr="00C15ABA">
        <w:trPr>
          <w:trHeight w:val="422"/>
        </w:trPr>
        <w:tc>
          <w:tcPr>
            <w:tcW w:w="4123" w:type="dxa"/>
            <w:vMerge/>
            <w:tcBorders>
              <w:left w:val="single" w:sz="12" w:space="0" w:color="000000"/>
              <w:bottom w:val="single" w:sz="12" w:space="0" w:color="000000"/>
            </w:tcBorders>
            <w:vAlign w:val="center"/>
          </w:tcPr>
          <w:p w:rsidR="00761D34" w:rsidRPr="00FA3DF8" w:rsidRDefault="00761D34" w:rsidP="00761D34">
            <w:pPr>
              <w:ind w:firstLineChars="100" w:firstLine="220"/>
              <w:rPr>
                <w:rFonts w:ascii="ＭＳ Ｐゴシック" w:eastAsia="ＭＳ Ｐゴシック" w:hAnsi="ＭＳ Ｐゴシック"/>
                <w:color w:val="000000"/>
                <w:sz w:val="22"/>
              </w:rPr>
            </w:pPr>
          </w:p>
        </w:tc>
        <w:tc>
          <w:tcPr>
            <w:tcW w:w="898" w:type="dxa"/>
            <w:tcBorders>
              <w:top w:val="dashSmallGap" w:sz="4" w:space="0" w:color="000000"/>
              <w:bottom w:val="single" w:sz="12" w:space="0" w:color="000000"/>
            </w:tcBorders>
            <w:vAlign w:val="center"/>
          </w:tcPr>
          <w:p w:rsidR="00761D34" w:rsidRPr="00FA3DF8" w:rsidRDefault="00761D34" w:rsidP="00761D34">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25.0%</w:t>
            </w:r>
          </w:p>
        </w:tc>
        <w:tc>
          <w:tcPr>
            <w:tcW w:w="899" w:type="dxa"/>
            <w:tcBorders>
              <w:top w:val="dashSmallGap" w:sz="4" w:space="0" w:color="000000"/>
              <w:bottom w:val="single" w:sz="12" w:space="0" w:color="000000"/>
            </w:tcBorders>
            <w:vAlign w:val="center"/>
          </w:tcPr>
          <w:p w:rsidR="00761D34" w:rsidRPr="00FA3DF8" w:rsidRDefault="00761D34" w:rsidP="00761D34">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12.5%</w:t>
            </w:r>
          </w:p>
        </w:tc>
        <w:tc>
          <w:tcPr>
            <w:tcW w:w="899" w:type="dxa"/>
            <w:tcBorders>
              <w:top w:val="dashSmallGap" w:sz="4" w:space="0" w:color="000000"/>
              <w:bottom w:val="single" w:sz="12" w:space="0" w:color="000000"/>
            </w:tcBorders>
            <w:vAlign w:val="center"/>
          </w:tcPr>
          <w:p w:rsidR="00761D34" w:rsidRPr="00FA3DF8" w:rsidRDefault="00761D34" w:rsidP="00761D34">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50.0%</w:t>
            </w:r>
          </w:p>
        </w:tc>
        <w:tc>
          <w:tcPr>
            <w:tcW w:w="899" w:type="dxa"/>
            <w:tcBorders>
              <w:top w:val="dashSmallGap" w:sz="4" w:space="0" w:color="000000"/>
              <w:bottom w:val="single" w:sz="12" w:space="0" w:color="000000"/>
            </w:tcBorders>
            <w:vAlign w:val="center"/>
          </w:tcPr>
          <w:p w:rsidR="00761D34" w:rsidRPr="00FA3DF8" w:rsidRDefault="00761D34" w:rsidP="00761D34">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0.0%</w:t>
            </w:r>
          </w:p>
        </w:tc>
        <w:tc>
          <w:tcPr>
            <w:tcW w:w="899" w:type="dxa"/>
            <w:tcBorders>
              <w:top w:val="dashSmallGap" w:sz="4" w:space="0" w:color="000000"/>
              <w:bottom w:val="single" w:sz="12" w:space="0" w:color="000000"/>
            </w:tcBorders>
            <w:vAlign w:val="center"/>
          </w:tcPr>
          <w:p w:rsidR="00761D34" w:rsidRPr="00FA3DF8" w:rsidRDefault="00761D34" w:rsidP="00761D34">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12.5%</w:t>
            </w:r>
          </w:p>
        </w:tc>
        <w:tc>
          <w:tcPr>
            <w:tcW w:w="899" w:type="dxa"/>
            <w:tcBorders>
              <w:top w:val="dashSmallGap" w:sz="4" w:space="0" w:color="000000"/>
              <w:bottom w:val="single" w:sz="12" w:space="0" w:color="000000"/>
              <w:right w:val="single" w:sz="12" w:space="0" w:color="000000"/>
              <w:tr2bl w:val="single" w:sz="4" w:space="0" w:color="000000"/>
            </w:tcBorders>
            <w:vAlign w:val="center"/>
          </w:tcPr>
          <w:p w:rsidR="00761D34" w:rsidRPr="00FA3DF8" w:rsidRDefault="00761D34" w:rsidP="00761D34">
            <w:pPr>
              <w:spacing w:line="300" w:lineRule="exact"/>
              <w:jc w:val="center"/>
              <w:rPr>
                <w:rFonts w:ascii="ＭＳ Ｐゴシック" w:eastAsia="ＭＳ Ｐゴシック" w:hAnsi="ＭＳ Ｐゴシック"/>
                <w:color w:val="000000"/>
                <w:sz w:val="22"/>
              </w:rPr>
            </w:pPr>
          </w:p>
        </w:tc>
      </w:tr>
      <w:tr w:rsidR="005E58BD" w:rsidRPr="00FA3DF8" w:rsidTr="00C15ABA">
        <w:trPr>
          <w:trHeight w:val="422"/>
        </w:trPr>
        <w:tc>
          <w:tcPr>
            <w:tcW w:w="4123" w:type="dxa"/>
            <w:vMerge w:val="restart"/>
            <w:tcBorders>
              <w:top w:val="single" w:sz="12" w:space="0" w:color="000000"/>
              <w:left w:val="single" w:sz="12" w:space="0" w:color="000000"/>
            </w:tcBorders>
            <w:vAlign w:val="center"/>
          </w:tcPr>
          <w:p w:rsidR="00405C85" w:rsidRPr="00FA3DF8" w:rsidRDefault="00405C85" w:rsidP="00405C85">
            <w:pPr>
              <w:ind w:firstLineChars="100" w:firstLine="220"/>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合　計</w:t>
            </w:r>
          </w:p>
        </w:tc>
        <w:tc>
          <w:tcPr>
            <w:tcW w:w="898" w:type="dxa"/>
            <w:tcBorders>
              <w:top w:val="single" w:sz="12" w:space="0" w:color="000000"/>
              <w:bottom w:val="dashSmallGap" w:sz="4"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16</w:t>
            </w:r>
          </w:p>
        </w:tc>
        <w:tc>
          <w:tcPr>
            <w:tcW w:w="899" w:type="dxa"/>
            <w:tcBorders>
              <w:top w:val="single" w:sz="12" w:space="0" w:color="000000"/>
              <w:bottom w:val="dashSmallGap" w:sz="4"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98</w:t>
            </w:r>
          </w:p>
        </w:tc>
        <w:tc>
          <w:tcPr>
            <w:tcW w:w="899" w:type="dxa"/>
            <w:tcBorders>
              <w:top w:val="single" w:sz="12" w:space="0" w:color="auto"/>
              <w:bottom w:val="dashSmallGap" w:sz="4"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18</w:t>
            </w:r>
          </w:p>
        </w:tc>
        <w:tc>
          <w:tcPr>
            <w:tcW w:w="899" w:type="dxa"/>
            <w:tcBorders>
              <w:top w:val="single" w:sz="12" w:space="0" w:color="auto"/>
              <w:bottom w:val="dashSmallGap" w:sz="4"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4</w:t>
            </w:r>
          </w:p>
        </w:tc>
        <w:tc>
          <w:tcPr>
            <w:tcW w:w="899" w:type="dxa"/>
            <w:tcBorders>
              <w:top w:val="single" w:sz="12" w:space="0" w:color="auto"/>
              <w:bottom w:val="dashSmallGap" w:sz="4"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10</w:t>
            </w:r>
          </w:p>
        </w:tc>
        <w:tc>
          <w:tcPr>
            <w:tcW w:w="899" w:type="dxa"/>
            <w:tcBorders>
              <w:top w:val="single" w:sz="12" w:space="0" w:color="000000"/>
              <w:bottom w:val="dashSmallGap" w:sz="4" w:space="0" w:color="000000"/>
              <w:right w:val="single" w:sz="12" w:space="0" w:color="000000"/>
            </w:tcBorders>
            <w:shd w:val="clear" w:color="auto" w:fill="EEECE1" w:themeFill="background2"/>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146</w:t>
            </w:r>
          </w:p>
        </w:tc>
      </w:tr>
      <w:tr w:rsidR="005E58BD" w:rsidRPr="00FA3DF8" w:rsidTr="00C908B1">
        <w:trPr>
          <w:trHeight w:val="422"/>
        </w:trPr>
        <w:tc>
          <w:tcPr>
            <w:tcW w:w="4123" w:type="dxa"/>
            <w:vMerge/>
            <w:tcBorders>
              <w:left w:val="single" w:sz="12" w:space="0" w:color="000000"/>
              <w:bottom w:val="single" w:sz="12" w:space="0" w:color="auto"/>
            </w:tcBorders>
            <w:vAlign w:val="center"/>
          </w:tcPr>
          <w:p w:rsidR="00405C85" w:rsidRPr="00FA3DF8" w:rsidRDefault="00405C85" w:rsidP="00405C85">
            <w:pPr>
              <w:ind w:firstLineChars="100" w:firstLine="220"/>
              <w:jc w:val="right"/>
              <w:rPr>
                <w:rFonts w:ascii="ＭＳ Ｐゴシック" w:eastAsia="ＭＳ Ｐゴシック" w:hAnsi="ＭＳ Ｐゴシック"/>
                <w:color w:val="000000"/>
                <w:sz w:val="22"/>
              </w:rPr>
            </w:pPr>
          </w:p>
        </w:tc>
        <w:tc>
          <w:tcPr>
            <w:tcW w:w="898" w:type="dxa"/>
            <w:tcBorders>
              <w:top w:val="dashSmallGap" w:sz="4" w:space="0" w:color="000000"/>
              <w:bottom w:val="single" w:sz="12" w:space="0" w:color="auto"/>
            </w:tcBorders>
            <w:vAlign w:val="center"/>
          </w:tcPr>
          <w:p w:rsidR="00405C85" w:rsidRPr="00FA3DF8" w:rsidRDefault="00405C85" w:rsidP="00405C85">
            <w:pPr>
              <w:widowControl/>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11.0%</w:t>
            </w:r>
          </w:p>
        </w:tc>
        <w:tc>
          <w:tcPr>
            <w:tcW w:w="899" w:type="dxa"/>
            <w:tcBorders>
              <w:top w:val="dashSmallGap" w:sz="4" w:space="0" w:color="000000"/>
              <w:bottom w:val="single" w:sz="12" w:space="0" w:color="auto"/>
            </w:tcBorders>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67.1%</w:t>
            </w:r>
          </w:p>
        </w:tc>
        <w:tc>
          <w:tcPr>
            <w:tcW w:w="899" w:type="dxa"/>
            <w:tcBorders>
              <w:top w:val="dashSmallGap" w:sz="4" w:space="0" w:color="000000"/>
              <w:bottom w:val="single" w:sz="12" w:space="0" w:color="000000"/>
            </w:tcBorders>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12.3%</w:t>
            </w:r>
          </w:p>
        </w:tc>
        <w:tc>
          <w:tcPr>
            <w:tcW w:w="899" w:type="dxa"/>
            <w:tcBorders>
              <w:top w:val="dashSmallGap" w:sz="4" w:space="0" w:color="000000"/>
              <w:bottom w:val="single" w:sz="12" w:space="0" w:color="000000"/>
            </w:tcBorders>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2.7%</w:t>
            </w:r>
          </w:p>
        </w:tc>
        <w:tc>
          <w:tcPr>
            <w:tcW w:w="899" w:type="dxa"/>
            <w:tcBorders>
              <w:top w:val="dashSmallGap" w:sz="4" w:space="0" w:color="000000"/>
              <w:bottom w:val="single" w:sz="12" w:space="0" w:color="000000"/>
            </w:tcBorders>
            <w:vAlign w:val="center"/>
          </w:tcPr>
          <w:p w:rsidR="00405C85" w:rsidRPr="00FA3DF8" w:rsidRDefault="00405C85" w:rsidP="00405C85">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6.8%</w:t>
            </w:r>
          </w:p>
        </w:tc>
        <w:tc>
          <w:tcPr>
            <w:tcW w:w="899" w:type="dxa"/>
            <w:tcBorders>
              <w:top w:val="dashSmallGap" w:sz="4" w:space="0" w:color="000000"/>
              <w:bottom w:val="single" w:sz="12" w:space="0" w:color="000000"/>
              <w:right w:val="single" w:sz="12" w:space="0" w:color="000000"/>
              <w:tr2bl w:val="single" w:sz="4" w:space="0" w:color="000000"/>
            </w:tcBorders>
            <w:vAlign w:val="center"/>
          </w:tcPr>
          <w:p w:rsidR="00405C85" w:rsidRPr="00FA3DF8" w:rsidRDefault="00405C85" w:rsidP="00405C85">
            <w:pPr>
              <w:spacing w:line="300" w:lineRule="exact"/>
              <w:jc w:val="center"/>
              <w:rPr>
                <w:rFonts w:ascii="ＭＳ Ｐゴシック" w:eastAsia="ＭＳ Ｐゴシック" w:hAnsi="ＭＳ Ｐゴシック"/>
                <w:color w:val="000000"/>
                <w:sz w:val="22"/>
              </w:rPr>
            </w:pPr>
          </w:p>
        </w:tc>
      </w:tr>
    </w:tbl>
    <w:p w:rsidR="006C5DF1" w:rsidRPr="00FA3DF8" w:rsidRDefault="006C5DF1" w:rsidP="00C908B1">
      <w:pPr>
        <w:rPr>
          <w:rFonts w:ascii="ＭＳ Ｐゴシック" w:eastAsia="ＭＳ Ｐゴシック" w:hAnsi="ＭＳ Ｐゴシック"/>
          <w:color w:val="000000"/>
          <w:sz w:val="22"/>
        </w:rPr>
      </w:pPr>
    </w:p>
    <w:p w:rsidR="003D4976" w:rsidRDefault="00C908B1">
      <w:pPr>
        <w:rPr>
          <w:color w:val="000000"/>
          <w:sz w:val="22"/>
        </w:rPr>
      </w:pPr>
      <w:r>
        <w:rPr>
          <w:rFonts w:hint="eastAsia"/>
          <w:color w:val="000000"/>
          <w:sz w:val="22"/>
        </w:rPr>
        <w:t xml:space="preserve">　　</w:t>
      </w:r>
    </w:p>
    <w:p w:rsidR="003D4976" w:rsidRDefault="003D4976">
      <w:pPr>
        <w:rPr>
          <w:color w:val="000000"/>
          <w:sz w:val="22"/>
        </w:rPr>
      </w:pPr>
    </w:p>
    <w:p w:rsidR="003D4976" w:rsidRDefault="003D4976">
      <w:pPr>
        <w:rPr>
          <w:color w:val="000000"/>
          <w:sz w:val="22"/>
        </w:rPr>
      </w:pPr>
    </w:p>
    <w:p w:rsidR="0091334E" w:rsidRPr="00C908B1" w:rsidRDefault="00C908B1" w:rsidP="003D4976">
      <w:pPr>
        <w:ind w:firstLineChars="100" w:firstLine="220"/>
        <w:rPr>
          <w:rFonts w:ascii="ＭＳ Ｐゴシック" w:eastAsia="ＭＳ Ｐゴシック" w:hAnsi="ＭＳ Ｐゴシック"/>
          <w:color w:val="000000"/>
          <w:sz w:val="22"/>
        </w:rPr>
      </w:pPr>
      <w:r w:rsidRPr="00C908B1">
        <w:rPr>
          <w:rFonts w:ascii="ＭＳ Ｐゴシック" w:eastAsia="ＭＳ Ｐゴシック" w:hAnsi="ＭＳ Ｐゴシック" w:hint="eastAsia"/>
          <w:color w:val="000000"/>
          <w:sz w:val="22"/>
        </w:rPr>
        <w:lastRenderedPageBreak/>
        <w:t>参考：S及びAの割合</w:t>
      </w:r>
    </w:p>
    <w:tbl>
      <w:tblPr>
        <w:tblStyle w:val="a8"/>
        <w:tblW w:w="9526" w:type="dxa"/>
        <w:tblInd w:w="250" w:type="dxa"/>
        <w:tblLook w:val="04A0" w:firstRow="1" w:lastRow="0" w:firstColumn="1" w:lastColumn="0" w:noHBand="0" w:noVBand="1"/>
      </w:tblPr>
      <w:tblGrid>
        <w:gridCol w:w="6549"/>
        <w:gridCol w:w="1488"/>
        <w:gridCol w:w="1489"/>
      </w:tblGrid>
      <w:tr w:rsidR="00C908B1" w:rsidRPr="00FA3DF8" w:rsidTr="00C908B1">
        <w:trPr>
          <w:trHeight w:val="462"/>
        </w:trPr>
        <w:tc>
          <w:tcPr>
            <w:tcW w:w="6549" w:type="dxa"/>
            <w:vAlign w:val="center"/>
          </w:tcPr>
          <w:p w:rsidR="00C908B1" w:rsidRPr="00FA3DF8" w:rsidRDefault="00C908B1" w:rsidP="003B09FE">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基本目標</w:t>
            </w:r>
          </w:p>
        </w:tc>
        <w:tc>
          <w:tcPr>
            <w:tcW w:w="1488" w:type="dxa"/>
            <w:tcBorders>
              <w:right w:val="single" w:sz="8" w:space="0" w:color="auto"/>
            </w:tcBorders>
            <w:vAlign w:val="center"/>
          </w:tcPr>
          <w:p w:rsidR="00C908B1" w:rsidRDefault="00C908B1" w:rsidP="00C908B1">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4年度</w:t>
            </w:r>
          </w:p>
          <w:p w:rsidR="00C908B1" w:rsidRPr="00FA3DF8" w:rsidRDefault="002964C0" w:rsidP="00C908B1">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取り組み</w:t>
            </w:r>
            <w:r w:rsidR="00C908B1">
              <w:rPr>
                <w:rFonts w:ascii="ＭＳ Ｐゴシック" w:eastAsia="ＭＳ Ｐゴシック" w:hAnsi="ＭＳ Ｐゴシック" w:hint="eastAsia"/>
                <w:color w:val="000000"/>
                <w:sz w:val="22"/>
              </w:rPr>
              <w:t>状況</w:t>
            </w:r>
          </w:p>
        </w:tc>
        <w:tc>
          <w:tcPr>
            <w:tcW w:w="1489" w:type="dxa"/>
            <w:tcBorders>
              <w:left w:val="single" w:sz="8" w:space="0" w:color="auto"/>
            </w:tcBorders>
            <w:vAlign w:val="center"/>
          </w:tcPr>
          <w:p w:rsidR="00C908B1" w:rsidRPr="00FA3DF8" w:rsidRDefault="00C908B1" w:rsidP="003B09FE">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3年度評価</w:t>
            </w:r>
          </w:p>
        </w:tc>
      </w:tr>
      <w:tr w:rsidR="004854DA" w:rsidRPr="00FA3DF8" w:rsidTr="00C908B1">
        <w:trPr>
          <w:trHeight w:val="462"/>
        </w:trPr>
        <w:tc>
          <w:tcPr>
            <w:tcW w:w="6549" w:type="dxa"/>
            <w:vAlign w:val="center"/>
          </w:tcPr>
          <w:p w:rsidR="004854DA" w:rsidRPr="00FA3DF8" w:rsidRDefault="004854DA" w:rsidP="004854DA">
            <w:pP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Ⅰ人権が尊重される社会づくり （52事業）</w:t>
            </w:r>
          </w:p>
        </w:tc>
        <w:tc>
          <w:tcPr>
            <w:tcW w:w="1488" w:type="dxa"/>
            <w:tcBorders>
              <w:right w:val="single" w:sz="8" w:space="0" w:color="auto"/>
            </w:tcBorders>
            <w:vAlign w:val="center"/>
          </w:tcPr>
          <w:p w:rsidR="004854DA" w:rsidRPr="00677923" w:rsidRDefault="004854DA" w:rsidP="004854DA">
            <w:pPr>
              <w:widowControl/>
              <w:jc w:val="center"/>
              <w:rPr>
                <w:rFonts w:ascii="ＭＳ Ｐゴシック" w:eastAsia="ＭＳ Ｐゴシック" w:hAnsi="ＭＳ Ｐゴシック"/>
                <w:color w:val="000000"/>
                <w:sz w:val="22"/>
              </w:rPr>
            </w:pPr>
            <w:r w:rsidRPr="00677923">
              <w:rPr>
                <w:rFonts w:ascii="ＭＳ Ｐゴシック" w:eastAsia="ＭＳ Ｐゴシック" w:hAnsi="ＭＳ Ｐゴシック" w:hint="eastAsia"/>
                <w:color w:val="000000"/>
                <w:sz w:val="22"/>
              </w:rPr>
              <w:t>91.0%</w:t>
            </w:r>
          </w:p>
        </w:tc>
        <w:tc>
          <w:tcPr>
            <w:tcW w:w="1489"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88.1%</w:t>
            </w:r>
          </w:p>
        </w:tc>
      </w:tr>
      <w:tr w:rsidR="004854DA" w:rsidRPr="00FA3DF8" w:rsidTr="00C908B1">
        <w:trPr>
          <w:trHeight w:val="462"/>
        </w:trPr>
        <w:tc>
          <w:tcPr>
            <w:tcW w:w="6549" w:type="dxa"/>
            <w:vAlign w:val="center"/>
          </w:tcPr>
          <w:p w:rsidR="004854DA" w:rsidRPr="00FA3DF8" w:rsidRDefault="004854DA" w:rsidP="004854DA">
            <w:pP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Ⅱ誰もがあらゆる分野に参画し活動できる環境づくり（12事業）</w:t>
            </w:r>
          </w:p>
        </w:tc>
        <w:tc>
          <w:tcPr>
            <w:tcW w:w="1488" w:type="dxa"/>
            <w:tcBorders>
              <w:right w:val="single" w:sz="8" w:space="0" w:color="auto"/>
            </w:tcBorders>
            <w:vAlign w:val="center"/>
          </w:tcPr>
          <w:p w:rsidR="004854DA" w:rsidRPr="00677923" w:rsidRDefault="004854DA" w:rsidP="004854DA">
            <w:pPr>
              <w:jc w:val="center"/>
              <w:rPr>
                <w:rFonts w:ascii="ＭＳ Ｐゴシック" w:eastAsia="ＭＳ Ｐゴシック" w:hAnsi="ＭＳ Ｐゴシック"/>
                <w:color w:val="000000"/>
                <w:sz w:val="22"/>
              </w:rPr>
            </w:pPr>
            <w:r w:rsidRPr="00677923">
              <w:rPr>
                <w:rFonts w:ascii="ＭＳ Ｐゴシック" w:eastAsia="ＭＳ Ｐゴシック" w:hAnsi="ＭＳ Ｐゴシック" w:hint="eastAsia"/>
                <w:color w:val="000000"/>
                <w:sz w:val="22"/>
              </w:rPr>
              <w:t>57.9%</w:t>
            </w:r>
          </w:p>
        </w:tc>
        <w:tc>
          <w:tcPr>
            <w:tcW w:w="1489"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47.4%</w:t>
            </w:r>
          </w:p>
        </w:tc>
      </w:tr>
      <w:tr w:rsidR="004854DA" w:rsidRPr="00FA3DF8" w:rsidTr="00C908B1">
        <w:trPr>
          <w:trHeight w:val="462"/>
        </w:trPr>
        <w:tc>
          <w:tcPr>
            <w:tcW w:w="6549" w:type="dxa"/>
            <w:vAlign w:val="center"/>
          </w:tcPr>
          <w:p w:rsidR="004854DA" w:rsidRPr="00FA3DF8" w:rsidRDefault="004854DA" w:rsidP="004854DA">
            <w:pP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Ⅲ多様な働き方、生き方を認め合い、仕事と生活が調和した環境づくり （28事業）</w:t>
            </w:r>
          </w:p>
        </w:tc>
        <w:tc>
          <w:tcPr>
            <w:tcW w:w="1488" w:type="dxa"/>
            <w:tcBorders>
              <w:right w:val="single" w:sz="8" w:space="0" w:color="auto"/>
            </w:tcBorders>
            <w:vAlign w:val="center"/>
          </w:tcPr>
          <w:p w:rsidR="004854DA" w:rsidRPr="00677923" w:rsidRDefault="004854DA" w:rsidP="004854DA">
            <w:pPr>
              <w:jc w:val="center"/>
              <w:rPr>
                <w:rFonts w:ascii="ＭＳ Ｐゴシック" w:eastAsia="ＭＳ Ｐゴシック" w:hAnsi="ＭＳ Ｐゴシック"/>
                <w:color w:val="000000"/>
                <w:sz w:val="22"/>
              </w:rPr>
            </w:pPr>
            <w:r w:rsidRPr="00677923">
              <w:rPr>
                <w:rFonts w:ascii="ＭＳ Ｐゴシック" w:eastAsia="ＭＳ Ｐゴシック" w:hAnsi="ＭＳ Ｐゴシック" w:hint="eastAsia"/>
                <w:color w:val="000000"/>
                <w:sz w:val="22"/>
              </w:rPr>
              <w:t>88.2%</w:t>
            </w:r>
          </w:p>
        </w:tc>
        <w:tc>
          <w:tcPr>
            <w:tcW w:w="1489"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79.4%</w:t>
            </w:r>
          </w:p>
        </w:tc>
      </w:tr>
      <w:tr w:rsidR="004854DA" w:rsidRPr="00FA3DF8" w:rsidTr="00C908B1">
        <w:trPr>
          <w:trHeight w:val="462"/>
        </w:trPr>
        <w:tc>
          <w:tcPr>
            <w:tcW w:w="6549" w:type="dxa"/>
            <w:vAlign w:val="center"/>
          </w:tcPr>
          <w:p w:rsidR="004854DA" w:rsidRPr="00FA3DF8" w:rsidRDefault="004854DA" w:rsidP="003D4976">
            <w:pP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Ⅳ心が通い合い、健康で安心に暮らせる環境づくり(16事業)</w:t>
            </w:r>
          </w:p>
        </w:tc>
        <w:tc>
          <w:tcPr>
            <w:tcW w:w="1488" w:type="dxa"/>
            <w:tcBorders>
              <w:right w:val="single" w:sz="8" w:space="0" w:color="auto"/>
            </w:tcBorders>
            <w:vAlign w:val="center"/>
          </w:tcPr>
          <w:p w:rsidR="004854DA" w:rsidRPr="00677923" w:rsidRDefault="004854DA" w:rsidP="004854DA">
            <w:pPr>
              <w:jc w:val="center"/>
              <w:rPr>
                <w:rFonts w:ascii="ＭＳ Ｐゴシック" w:eastAsia="ＭＳ Ｐゴシック" w:hAnsi="ＭＳ Ｐゴシック"/>
                <w:color w:val="000000"/>
                <w:sz w:val="22"/>
              </w:rPr>
            </w:pPr>
            <w:r w:rsidRPr="00677923">
              <w:rPr>
                <w:rFonts w:ascii="ＭＳ Ｐゴシック" w:eastAsia="ＭＳ Ｐゴシック" w:hAnsi="ＭＳ Ｐゴシック" w:hint="eastAsia"/>
                <w:color w:val="000000"/>
                <w:sz w:val="22"/>
              </w:rPr>
              <w:t>100%</w:t>
            </w:r>
          </w:p>
        </w:tc>
        <w:tc>
          <w:tcPr>
            <w:tcW w:w="1489"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88.9%</w:t>
            </w:r>
          </w:p>
        </w:tc>
      </w:tr>
      <w:tr w:rsidR="004854DA" w:rsidRPr="00FA3DF8" w:rsidTr="00C908B1">
        <w:trPr>
          <w:trHeight w:val="462"/>
        </w:trPr>
        <w:tc>
          <w:tcPr>
            <w:tcW w:w="6549" w:type="dxa"/>
            <w:vAlign w:val="center"/>
          </w:tcPr>
          <w:p w:rsidR="004854DA" w:rsidRPr="00FA3DF8" w:rsidRDefault="004854DA" w:rsidP="003D4976">
            <w:pP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Ⅴ将来像の実現に向けた推進体制づくり（8事業）</w:t>
            </w:r>
          </w:p>
        </w:tc>
        <w:tc>
          <w:tcPr>
            <w:tcW w:w="1488" w:type="dxa"/>
            <w:tcBorders>
              <w:right w:val="single" w:sz="8" w:space="0" w:color="auto"/>
            </w:tcBorders>
            <w:vAlign w:val="center"/>
          </w:tcPr>
          <w:p w:rsidR="004854DA" w:rsidRPr="00677923" w:rsidRDefault="004854DA" w:rsidP="004854DA">
            <w:pPr>
              <w:jc w:val="center"/>
              <w:rPr>
                <w:rFonts w:ascii="ＭＳ Ｐゴシック" w:eastAsia="ＭＳ Ｐゴシック" w:hAnsi="ＭＳ Ｐゴシック"/>
                <w:color w:val="000000"/>
                <w:sz w:val="22"/>
              </w:rPr>
            </w:pPr>
            <w:r w:rsidRPr="00677923">
              <w:rPr>
                <w:rFonts w:ascii="ＭＳ Ｐゴシック" w:eastAsia="ＭＳ Ｐゴシック" w:hAnsi="ＭＳ Ｐゴシック" w:hint="eastAsia"/>
                <w:color w:val="000000"/>
                <w:sz w:val="22"/>
              </w:rPr>
              <w:t>62.5%</w:t>
            </w:r>
          </w:p>
        </w:tc>
        <w:tc>
          <w:tcPr>
            <w:tcW w:w="1489"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37.5%</w:t>
            </w:r>
          </w:p>
        </w:tc>
      </w:tr>
      <w:tr w:rsidR="004854DA" w:rsidRPr="00FA3DF8" w:rsidTr="00C908B1">
        <w:trPr>
          <w:trHeight w:val="462"/>
        </w:trPr>
        <w:tc>
          <w:tcPr>
            <w:tcW w:w="6549" w:type="dxa"/>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平均</w:t>
            </w:r>
          </w:p>
        </w:tc>
        <w:tc>
          <w:tcPr>
            <w:tcW w:w="1488" w:type="dxa"/>
            <w:tcBorders>
              <w:righ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Pr>
                <w:rFonts w:ascii="ＭＳ Ｐゴシック" w:eastAsia="ＭＳ Ｐゴシック" w:hAnsi="ＭＳ Ｐゴシック"/>
                <w:color w:val="000000"/>
                <w:sz w:val="22"/>
              </w:rPr>
              <w:t>85.6</w:t>
            </w:r>
            <w:r w:rsidRPr="00FA3DF8">
              <w:rPr>
                <w:rFonts w:ascii="ＭＳ Ｐゴシック" w:eastAsia="ＭＳ Ｐゴシック" w:hAnsi="ＭＳ Ｐゴシック"/>
                <w:color w:val="000000"/>
                <w:sz w:val="22"/>
              </w:rPr>
              <w:t>%</w:t>
            </w:r>
          </w:p>
        </w:tc>
        <w:tc>
          <w:tcPr>
            <w:tcW w:w="1489"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78.1%</w:t>
            </w:r>
          </w:p>
        </w:tc>
      </w:tr>
    </w:tbl>
    <w:p w:rsidR="006C5DF1" w:rsidRPr="00FA3DF8" w:rsidRDefault="006C5DF1">
      <w:pPr>
        <w:widowControl/>
        <w:jc w:val="left"/>
        <w:rPr>
          <w:rFonts w:ascii="ＭＳ Ｐゴシック" w:eastAsia="ＭＳ Ｐゴシック" w:hAnsi="ＭＳ Ｐゴシック"/>
          <w:color w:val="000000"/>
          <w:sz w:val="22"/>
        </w:rPr>
      </w:pPr>
    </w:p>
    <w:p w:rsidR="004854DA" w:rsidRDefault="00BB056B" w:rsidP="008F157F">
      <w:pPr>
        <w:ind w:leftChars="50" w:left="105"/>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（２）</w:t>
      </w:r>
      <w:r w:rsidR="005A57D3" w:rsidRPr="00FA3DF8">
        <w:rPr>
          <w:rFonts w:ascii="ＭＳ Ｐゴシック" w:eastAsia="ＭＳ Ｐゴシック" w:hAnsi="ＭＳ Ｐゴシック" w:hint="eastAsia"/>
          <w:color w:val="000000"/>
          <w:sz w:val="22"/>
        </w:rPr>
        <w:t>重点施策</w:t>
      </w:r>
      <w:r w:rsidR="00DE0EC5" w:rsidRPr="00FA3DF8">
        <w:rPr>
          <w:rFonts w:ascii="ＭＳ Ｐゴシック" w:eastAsia="ＭＳ Ｐゴシック" w:hAnsi="ＭＳ Ｐゴシック" w:hint="eastAsia"/>
          <w:color w:val="000000"/>
          <w:sz w:val="22"/>
        </w:rPr>
        <w:t>別の</w:t>
      </w:r>
      <w:r w:rsidR="005A57D3" w:rsidRPr="00FA3DF8">
        <w:rPr>
          <w:rFonts w:ascii="ＭＳ Ｐゴシック" w:eastAsia="ＭＳ Ｐゴシック" w:hAnsi="ＭＳ Ｐゴシック" w:hint="eastAsia"/>
          <w:color w:val="000000"/>
          <w:sz w:val="22"/>
        </w:rPr>
        <w:t>貢献度</w:t>
      </w:r>
    </w:p>
    <w:p w:rsidR="004854DA" w:rsidRDefault="004854DA" w:rsidP="002964C0">
      <w:pPr>
        <w:ind w:leftChars="50" w:left="105" w:firstLineChars="200" w:firstLine="440"/>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4年度</w:t>
      </w:r>
      <w:r w:rsidR="002964C0">
        <w:rPr>
          <w:rFonts w:ascii="ＭＳ Ｐゴシック" w:eastAsia="ＭＳ Ｐゴシック" w:hAnsi="ＭＳ Ｐゴシック" w:hint="eastAsia"/>
          <w:color w:val="000000"/>
          <w:sz w:val="22"/>
        </w:rPr>
        <w:t>取り組み</w:t>
      </w:r>
      <w:r>
        <w:rPr>
          <w:rFonts w:ascii="ＭＳ Ｐゴシック" w:eastAsia="ＭＳ Ｐゴシック" w:hAnsi="ＭＳ Ｐゴシック" w:hint="eastAsia"/>
          <w:color w:val="000000"/>
          <w:sz w:val="22"/>
        </w:rPr>
        <w:t>状況</w:t>
      </w:r>
      <w:r w:rsidR="00DC31D6" w:rsidRPr="00FA3DF8">
        <w:rPr>
          <w:rFonts w:ascii="ＭＳ Ｐゴシック" w:eastAsia="ＭＳ Ｐゴシック" w:hAnsi="ＭＳ Ｐゴシック" w:hint="eastAsia"/>
          <w:color w:val="000000"/>
          <w:sz w:val="22"/>
        </w:rPr>
        <w:t xml:space="preserve">　　　　　　　　　　　　　　　　　　　　　　　　　　　　　　　　　　</w:t>
      </w:r>
      <w:r w:rsidR="00573B90" w:rsidRPr="00FA3DF8">
        <w:rPr>
          <w:rFonts w:ascii="ＭＳ Ｐゴシック" w:eastAsia="ＭＳ Ｐゴシック" w:hAnsi="ＭＳ Ｐゴシック" w:hint="eastAsia"/>
          <w:color w:val="000000"/>
          <w:sz w:val="22"/>
        </w:rPr>
        <w:t xml:space="preserve">     </w:t>
      </w:r>
      <w:r w:rsidR="00DC31D6" w:rsidRPr="00FA3DF8">
        <w:rPr>
          <w:rFonts w:ascii="ＭＳ Ｐゴシック" w:eastAsia="ＭＳ Ｐゴシック" w:hAnsi="ＭＳ Ｐゴシック" w:hint="eastAsia"/>
          <w:color w:val="000000"/>
          <w:sz w:val="22"/>
        </w:rPr>
        <w:t xml:space="preserve">　</w:t>
      </w:r>
      <w:r>
        <w:rPr>
          <w:rFonts w:ascii="ＭＳ Ｐゴシック" w:eastAsia="ＭＳ Ｐゴシック" w:hAnsi="ＭＳ Ｐゴシック" w:hint="eastAsia"/>
          <w:color w:val="000000"/>
          <w:sz w:val="22"/>
        </w:rPr>
        <w:t xml:space="preserve">　　　　　　　　</w:t>
      </w:r>
      <w:r w:rsidR="00DC31D6" w:rsidRPr="00FA3DF8">
        <w:rPr>
          <w:rFonts w:ascii="ＭＳ Ｐゴシック" w:eastAsia="ＭＳ Ｐゴシック" w:hAnsi="ＭＳ Ｐゴシック" w:hint="eastAsia"/>
          <w:color w:val="000000"/>
          <w:sz w:val="22"/>
        </w:rPr>
        <w:t>（件）</w:t>
      </w:r>
    </w:p>
    <w:tbl>
      <w:tblPr>
        <w:tblStyle w:val="a8"/>
        <w:tblW w:w="9516" w:type="dxa"/>
        <w:tblInd w:w="250" w:type="dxa"/>
        <w:tblLook w:val="04A0" w:firstRow="1" w:lastRow="0" w:firstColumn="1" w:lastColumn="0" w:noHBand="0" w:noVBand="1"/>
      </w:tblPr>
      <w:tblGrid>
        <w:gridCol w:w="4905"/>
        <w:gridCol w:w="768"/>
        <w:gridCol w:w="769"/>
        <w:gridCol w:w="768"/>
        <w:gridCol w:w="769"/>
        <w:gridCol w:w="768"/>
        <w:gridCol w:w="769"/>
      </w:tblGrid>
      <w:tr w:rsidR="004854DA" w:rsidRPr="00FA3DF8" w:rsidTr="002A73FD">
        <w:tc>
          <w:tcPr>
            <w:tcW w:w="4905" w:type="dxa"/>
            <w:tcBorders>
              <w:top w:val="single" w:sz="12" w:space="0" w:color="000000"/>
              <w:left w:val="single" w:sz="12" w:space="0" w:color="000000"/>
              <w:bottom w:val="single" w:sz="12" w:space="0" w:color="auto"/>
            </w:tcBorders>
            <w:vAlign w:val="center"/>
          </w:tcPr>
          <w:p w:rsidR="004854DA" w:rsidRPr="00DC5625" w:rsidRDefault="004854DA" w:rsidP="002A73FD">
            <w:pPr>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color w:val="000000"/>
                <w:sz w:val="22"/>
              </w:rPr>
              <w:t>重点施策</w:t>
            </w:r>
          </w:p>
        </w:tc>
        <w:tc>
          <w:tcPr>
            <w:tcW w:w="768" w:type="dxa"/>
            <w:tcBorders>
              <w:top w:val="single" w:sz="12" w:space="0" w:color="000000"/>
              <w:bottom w:val="single" w:sz="12" w:space="0" w:color="auto"/>
            </w:tcBorders>
            <w:vAlign w:val="center"/>
          </w:tcPr>
          <w:p w:rsidR="004854DA" w:rsidRPr="00DC5625" w:rsidRDefault="004854DA" w:rsidP="002A73FD">
            <w:pPr>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S</w:t>
            </w:r>
          </w:p>
        </w:tc>
        <w:tc>
          <w:tcPr>
            <w:tcW w:w="769" w:type="dxa"/>
            <w:tcBorders>
              <w:top w:val="single" w:sz="12" w:space="0" w:color="000000"/>
              <w:bottom w:val="single" w:sz="12" w:space="0" w:color="auto"/>
            </w:tcBorders>
            <w:vAlign w:val="center"/>
          </w:tcPr>
          <w:p w:rsidR="004854DA" w:rsidRPr="00DC5625" w:rsidRDefault="004854DA" w:rsidP="002A73FD">
            <w:pPr>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A</w:t>
            </w:r>
          </w:p>
        </w:tc>
        <w:tc>
          <w:tcPr>
            <w:tcW w:w="768" w:type="dxa"/>
            <w:tcBorders>
              <w:top w:val="single" w:sz="12" w:space="0" w:color="000000"/>
              <w:bottom w:val="single" w:sz="12" w:space="0" w:color="auto"/>
            </w:tcBorders>
            <w:vAlign w:val="center"/>
          </w:tcPr>
          <w:p w:rsidR="004854DA" w:rsidRPr="00DC5625" w:rsidRDefault="004854DA" w:rsidP="002A73FD">
            <w:pPr>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B</w:t>
            </w:r>
          </w:p>
        </w:tc>
        <w:tc>
          <w:tcPr>
            <w:tcW w:w="769" w:type="dxa"/>
            <w:tcBorders>
              <w:top w:val="single" w:sz="12" w:space="0" w:color="000000"/>
              <w:bottom w:val="single" w:sz="12" w:space="0" w:color="auto"/>
            </w:tcBorders>
            <w:vAlign w:val="center"/>
          </w:tcPr>
          <w:p w:rsidR="004854DA" w:rsidRPr="00DC5625" w:rsidRDefault="004854DA" w:rsidP="002A73FD">
            <w:pPr>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C</w:t>
            </w:r>
          </w:p>
        </w:tc>
        <w:tc>
          <w:tcPr>
            <w:tcW w:w="768" w:type="dxa"/>
            <w:tcBorders>
              <w:top w:val="single" w:sz="12" w:space="0" w:color="000000"/>
              <w:bottom w:val="single" w:sz="12" w:space="0" w:color="auto"/>
            </w:tcBorders>
            <w:vAlign w:val="center"/>
          </w:tcPr>
          <w:p w:rsidR="004854DA" w:rsidRPr="00DC5625" w:rsidRDefault="004854DA" w:rsidP="002A73FD">
            <w:pPr>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D</w:t>
            </w:r>
          </w:p>
        </w:tc>
        <w:tc>
          <w:tcPr>
            <w:tcW w:w="769" w:type="dxa"/>
            <w:tcBorders>
              <w:top w:val="single" w:sz="12" w:space="0" w:color="000000"/>
              <w:bottom w:val="single" w:sz="12" w:space="0" w:color="auto"/>
              <w:right w:val="single" w:sz="12" w:space="0" w:color="000000"/>
            </w:tcBorders>
            <w:vAlign w:val="center"/>
          </w:tcPr>
          <w:p w:rsidR="004854DA" w:rsidRPr="00DC5625" w:rsidRDefault="004854DA" w:rsidP="002A73FD">
            <w:pPr>
              <w:ind w:leftChars="-50" w:left="-105" w:rightChars="-50" w:right="-105"/>
              <w:jc w:val="center"/>
              <w:rPr>
                <w:rFonts w:ascii="ＭＳ Ｐゴシック" w:eastAsia="ＭＳ Ｐゴシック" w:hAnsi="ＭＳ Ｐゴシック"/>
                <w:b/>
                <w:color w:val="000000"/>
                <w:sz w:val="22"/>
              </w:rPr>
            </w:pPr>
            <w:r w:rsidRPr="00DC5625">
              <w:rPr>
                <w:rFonts w:ascii="ＭＳ Ｐゴシック" w:eastAsia="ＭＳ Ｐゴシック" w:hAnsi="ＭＳ Ｐゴシック" w:hint="eastAsia"/>
                <w:b/>
                <w:color w:val="000000"/>
                <w:sz w:val="22"/>
              </w:rPr>
              <w:t>延件数</w:t>
            </w:r>
          </w:p>
        </w:tc>
      </w:tr>
      <w:tr w:rsidR="004854DA" w:rsidRPr="00FA3DF8" w:rsidTr="003D4976">
        <w:trPr>
          <w:trHeight w:val="510"/>
        </w:trPr>
        <w:tc>
          <w:tcPr>
            <w:tcW w:w="4905" w:type="dxa"/>
            <w:tcBorders>
              <w:top w:val="single" w:sz="12" w:space="0" w:color="auto"/>
              <w:left w:val="single" w:sz="12" w:space="0" w:color="000000"/>
              <w:bottom w:val="single" w:sz="4" w:space="0" w:color="auto"/>
            </w:tcBorders>
            <w:vAlign w:val="center"/>
          </w:tcPr>
          <w:p w:rsidR="004854DA" w:rsidRPr="00FA3DF8" w:rsidRDefault="004854DA" w:rsidP="002A73FD">
            <w:pPr>
              <w:spacing w:line="300" w:lineRule="exact"/>
              <w:rPr>
                <w:rFonts w:ascii="ＭＳ Ｐゴシック" w:eastAsia="ＭＳ Ｐゴシック" w:hAnsi="ＭＳ Ｐゴシック"/>
                <w:color w:val="000000"/>
                <w:sz w:val="22"/>
                <w:highlight w:val="yellow"/>
              </w:rPr>
            </w:pPr>
            <w:r w:rsidRPr="00E30FCA">
              <w:rPr>
                <w:rFonts w:ascii="ＭＳ Ｐゴシック" w:eastAsia="ＭＳ Ｐゴシック" w:hAnsi="ＭＳ Ｐゴシック" w:hint="eastAsia"/>
                <w:color w:val="000000"/>
                <w:sz w:val="22"/>
              </w:rPr>
              <w:t>DV被害者が安心して相談できる体制の整備(8)</w:t>
            </w:r>
          </w:p>
        </w:tc>
        <w:tc>
          <w:tcPr>
            <w:tcW w:w="768" w:type="dxa"/>
            <w:tcBorders>
              <w:top w:val="single" w:sz="12" w:space="0" w:color="auto"/>
              <w:bottom w:val="single" w:sz="4" w:space="0" w:color="auto"/>
            </w:tcBorders>
            <w:shd w:val="clear" w:color="auto" w:fill="auto"/>
            <w:vAlign w:val="center"/>
          </w:tcPr>
          <w:p w:rsidR="004854DA" w:rsidRPr="00E30FCA" w:rsidRDefault="004854DA" w:rsidP="002A73FD">
            <w:pPr>
              <w:widowControl/>
              <w:jc w:val="center"/>
              <w:rPr>
                <w:rFonts w:ascii="ＭＳ Ｐゴシック" w:eastAsia="ＭＳ Ｐゴシック" w:hAnsi="ＭＳ Ｐゴシック"/>
                <w:color w:val="000000"/>
                <w:sz w:val="22"/>
              </w:rPr>
            </w:pPr>
            <w:r w:rsidRPr="00E30FCA">
              <w:rPr>
                <w:rFonts w:ascii="ＭＳ Ｐゴシック" w:eastAsia="ＭＳ Ｐゴシック" w:hAnsi="ＭＳ Ｐゴシック" w:hint="eastAsia"/>
                <w:color w:val="000000"/>
                <w:sz w:val="22"/>
              </w:rPr>
              <w:t>2</w:t>
            </w:r>
          </w:p>
        </w:tc>
        <w:tc>
          <w:tcPr>
            <w:tcW w:w="769" w:type="dxa"/>
            <w:tcBorders>
              <w:top w:val="single" w:sz="12" w:space="0" w:color="auto"/>
              <w:bottom w:val="single" w:sz="4" w:space="0" w:color="auto"/>
            </w:tcBorders>
            <w:shd w:val="clear" w:color="auto" w:fill="auto"/>
            <w:vAlign w:val="center"/>
          </w:tcPr>
          <w:p w:rsidR="004854DA" w:rsidRPr="00E30FCA" w:rsidRDefault="004854DA" w:rsidP="002A73FD">
            <w:pPr>
              <w:jc w:val="center"/>
              <w:rPr>
                <w:rFonts w:ascii="ＭＳ Ｐゴシック" w:eastAsia="ＭＳ Ｐゴシック" w:hAnsi="ＭＳ Ｐゴシック"/>
                <w:color w:val="000000"/>
                <w:sz w:val="22"/>
              </w:rPr>
            </w:pPr>
            <w:r w:rsidRPr="00E30FCA">
              <w:rPr>
                <w:rFonts w:ascii="ＭＳ Ｐゴシック" w:eastAsia="ＭＳ Ｐゴシック" w:hAnsi="ＭＳ Ｐゴシック" w:hint="eastAsia"/>
                <w:color w:val="000000"/>
                <w:sz w:val="22"/>
              </w:rPr>
              <w:t>8</w:t>
            </w:r>
          </w:p>
        </w:tc>
        <w:tc>
          <w:tcPr>
            <w:tcW w:w="768" w:type="dxa"/>
            <w:tcBorders>
              <w:top w:val="single" w:sz="12" w:space="0" w:color="auto"/>
              <w:bottom w:val="single" w:sz="4" w:space="0" w:color="auto"/>
            </w:tcBorders>
            <w:shd w:val="clear" w:color="auto" w:fill="auto"/>
            <w:vAlign w:val="center"/>
          </w:tcPr>
          <w:p w:rsidR="004854DA" w:rsidRPr="00FA3DF8" w:rsidRDefault="004854DA" w:rsidP="002A73FD">
            <w:pPr>
              <w:jc w:val="center"/>
              <w:rPr>
                <w:rFonts w:ascii="ＭＳ Ｐゴシック" w:eastAsia="ＭＳ Ｐゴシック" w:hAnsi="ＭＳ Ｐゴシック"/>
                <w:color w:val="000000"/>
                <w:sz w:val="22"/>
                <w:highlight w:val="yellow"/>
              </w:rPr>
            </w:pPr>
          </w:p>
        </w:tc>
        <w:tc>
          <w:tcPr>
            <w:tcW w:w="769" w:type="dxa"/>
            <w:tcBorders>
              <w:top w:val="single" w:sz="12" w:space="0" w:color="auto"/>
              <w:bottom w:val="single" w:sz="4" w:space="0" w:color="auto"/>
            </w:tcBorders>
            <w:shd w:val="clear" w:color="auto" w:fill="auto"/>
            <w:vAlign w:val="center"/>
          </w:tcPr>
          <w:p w:rsidR="004854DA" w:rsidRPr="00FA3DF8" w:rsidRDefault="004854DA" w:rsidP="002A73FD">
            <w:pPr>
              <w:jc w:val="center"/>
              <w:rPr>
                <w:rFonts w:ascii="ＭＳ Ｐゴシック" w:eastAsia="ＭＳ Ｐゴシック" w:hAnsi="ＭＳ Ｐゴシック"/>
                <w:color w:val="000000"/>
                <w:sz w:val="22"/>
                <w:highlight w:val="yellow"/>
              </w:rPr>
            </w:pPr>
          </w:p>
        </w:tc>
        <w:tc>
          <w:tcPr>
            <w:tcW w:w="768" w:type="dxa"/>
            <w:tcBorders>
              <w:top w:val="single" w:sz="12" w:space="0" w:color="auto"/>
              <w:bottom w:val="single" w:sz="4" w:space="0" w:color="auto"/>
            </w:tcBorders>
            <w:shd w:val="clear" w:color="auto" w:fill="auto"/>
            <w:vAlign w:val="center"/>
          </w:tcPr>
          <w:p w:rsidR="004854DA" w:rsidRPr="00FA3DF8" w:rsidRDefault="004854DA" w:rsidP="002A73FD">
            <w:pPr>
              <w:jc w:val="center"/>
              <w:rPr>
                <w:rFonts w:ascii="ＭＳ Ｐゴシック" w:eastAsia="ＭＳ Ｐゴシック" w:hAnsi="ＭＳ Ｐゴシック"/>
                <w:color w:val="000000"/>
                <w:sz w:val="22"/>
                <w:highlight w:val="yellow"/>
              </w:rPr>
            </w:pPr>
          </w:p>
        </w:tc>
        <w:tc>
          <w:tcPr>
            <w:tcW w:w="769" w:type="dxa"/>
            <w:tcBorders>
              <w:top w:val="single" w:sz="12" w:space="0" w:color="auto"/>
              <w:bottom w:val="single" w:sz="4" w:space="0" w:color="auto"/>
              <w:right w:val="single" w:sz="12" w:space="0" w:color="000000"/>
            </w:tcBorders>
            <w:shd w:val="clear" w:color="auto" w:fill="auto"/>
            <w:vAlign w:val="center"/>
          </w:tcPr>
          <w:p w:rsidR="004854DA" w:rsidRPr="00FA3DF8" w:rsidRDefault="004854DA" w:rsidP="002A73FD">
            <w:pPr>
              <w:jc w:val="center"/>
              <w:rPr>
                <w:rFonts w:ascii="ＭＳ Ｐゴシック" w:eastAsia="ＭＳ Ｐゴシック" w:hAnsi="ＭＳ Ｐゴシック"/>
                <w:color w:val="000000"/>
                <w:sz w:val="22"/>
                <w:highlight w:val="yellow"/>
              </w:rPr>
            </w:pPr>
            <w:r w:rsidRPr="00E30FCA">
              <w:rPr>
                <w:rFonts w:ascii="ＭＳ Ｐゴシック" w:eastAsia="ＭＳ Ｐゴシック" w:hAnsi="ＭＳ Ｐゴシック" w:hint="eastAsia"/>
                <w:color w:val="000000"/>
                <w:sz w:val="22"/>
              </w:rPr>
              <w:t>10</w:t>
            </w:r>
          </w:p>
        </w:tc>
      </w:tr>
      <w:tr w:rsidR="004854DA" w:rsidRPr="00FA3DF8" w:rsidTr="003D4976">
        <w:trPr>
          <w:trHeight w:val="510"/>
        </w:trPr>
        <w:tc>
          <w:tcPr>
            <w:tcW w:w="4905" w:type="dxa"/>
            <w:tcBorders>
              <w:top w:val="single" w:sz="4" w:space="0" w:color="auto"/>
              <w:left w:val="single" w:sz="12" w:space="0" w:color="000000"/>
              <w:bottom w:val="single" w:sz="4" w:space="0" w:color="auto"/>
            </w:tcBorders>
            <w:vAlign w:val="center"/>
          </w:tcPr>
          <w:p w:rsidR="004854DA" w:rsidRPr="00FA3DF8" w:rsidRDefault="004854DA" w:rsidP="002A73FD">
            <w:pPr>
              <w:spacing w:line="300" w:lineRule="exact"/>
              <w:rPr>
                <w:rFonts w:ascii="ＭＳ Ｐゴシック" w:eastAsia="ＭＳ Ｐゴシック" w:hAnsi="ＭＳ Ｐゴシック"/>
                <w:color w:val="000000"/>
                <w:sz w:val="22"/>
                <w:highlight w:val="yellow"/>
              </w:rPr>
            </w:pPr>
            <w:r w:rsidRPr="00B756C5">
              <w:rPr>
                <w:rFonts w:ascii="ＭＳ Ｐゴシック" w:eastAsia="ＭＳ Ｐゴシック" w:hAnsi="ＭＳ Ｐゴシック" w:hint="eastAsia"/>
                <w:color w:val="000000"/>
                <w:sz w:val="22"/>
              </w:rPr>
              <w:t>市政における女性の参画の推進(4)</w:t>
            </w:r>
          </w:p>
        </w:tc>
        <w:tc>
          <w:tcPr>
            <w:tcW w:w="768" w:type="dxa"/>
            <w:tcBorders>
              <w:top w:val="single" w:sz="4" w:space="0" w:color="auto"/>
              <w:bottom w:val="single" w:sz="4" w:space="0" w:color="auto"/>
            </w:tcBorders>
            <w:shd w:val="clear" w:color="auto" w:fill="auto"/>
            <w:vAlign w:val="center"/>
          </w:tcPr>
          <w:p w:rsidR="004854DA" w:rsidRPr="00FA3DF8" w:rsidRDefault="004854DA" w:rsidP="002A73FD">
            <w:pPr>
              <w:widowControl/>
              <w:jc w:val="center"/>
              <w:rPr>
                <w:rFonts w:ascii="ＭＳ Ｐゴシック" w:eastAsia="ＭＳ Ｐゴシック" w:hAnsi="ＭＳ Ｐゴシック"/>
                <w:color w:val="000000"/>
                <w:sz w:val="22"/>
                <w:highlight w:val="yellow"/>
              </w:rPr>
            </w:pPr>
          </w:p>
        </w:tc>
        <w:tc>
          <w:tcPr>
            <w:tcW w:w="769"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3</w:t>
            </w:r>
          </w:p>
        </w:tc>
        <w:tc>
          <w:tcPr>
            <w:tcW w:w="768"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1</w:t>
            </w:r>
          </w:p>
        </w:tc>
        <w:tc>
          <w:tcPr>
            <w:tcW w:w="769"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1</w:t>
            </w:r>
          </w:p>
        </w:tc>
        <w:tc>
          <w:tcPr>
            <w:tcW w:w="768"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p>
        </w:tc>
        <w:tc>
          <w:tcPr>
            <w:tcW w:w="769" w:type="dxa"/>
            <w:tcBorders>
              <w:top w:val="single" w:sz="4" w:space="0" w:color="auto"/>
              <w:bottom w:val="single" w:sz="4" w:space="0" w:color="auto"/>
              <w:right w:val="single" w:sz="12" w:space="0" w:color="000000"/>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5</w:t>
            </w:r>
          </w:p>
        </w:tc>
      </w:tr>
      <w:tr w:rsidR="004854DA" w:rsidRPr="00FA3DF8" w:rsidTr="003D4976">
        <w:trPr>
          <w:trHeight w:val="510"/>
        </w:trPr>
        <w:tc>
          <w:tcPr>
            <w:tcW w:w="4905" w:type="dxa"/>
            <w:tcBorders>
              <w:top w:val="single" w:sz="4" w:space="0" w:color="auto"/>
              <w:left w:val="single" w:sz="12" w:space="0" w:color="000000"/>
              <w:bottom w:val="single" w:sz="4" w:space="0" w:color="auto"/>
            </w:tcBorders>
            <w:vAlign w:val="center"/>
          </w:tcPr>
          <w:p w:rsidR="004854DA" w:rsidRPr="00B756C5" w:rsidRDefault="004854DA" w:rsidP="002A73FD">
            <w:pPr>
              <w:spacing w:line="300" w:lineRule="exact"/>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事業所等における多様性（ダイバーシティ）の促進(3)</w:t>
            </w:r>
          </w:p>
        </w:tc>
        <w:tc>
          <w:tcPr>
            <w:tcW w:w="768" w:type="dxa"/>
            <w:tcBorders>
              <w:top w:val="single" w:sz="4" w:space="0" w:color="auto"/>
              <w:bottom w:val="single" w:sz="4" w:space="0" w:color="auto"/>
            </w:tcBorders>
            <w:shd w:val="clear" w:color="auto" w:fill="auto"/>
            <w:vAlign w:val="center"/>
          </w:tcPr>
          <w:p w:rsidR="004854DA" w:rsidRPr="00B756C5" w:rsidRDefault="004854DA" w:rsidP="002A73FD">
            <w:pPr>
              <w:widowControl/>
              <w:jc w:val="center"/>
              <w:rPr>
                <w:rFonts w:ascii="ＭＳ Ｐゴシック" w:eastAsia="ＭＳ Ｐゴシック" w:hAnsi="ＭＳ Ｐゴシック"/>
                <w:color w:val="000000"/>
                <w:sz w:val="22"/>
              </w:rPr>
            </w:pPr>
          </w:p>
        </w:tc>
        <w:tc>
          <w:tcPr>
            <w:tcW w:w="769"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3</w:t>
            </w:r>
          </w:p>
        </w:tc>
        <w:tc>
          <w:tcPr>
            <w:tcW w:w="768"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3</w:t>
            </w:r>
          </w:p>
        </w:tc>
        <w:tc>
          <w:tcPr>
            <w:tcW w:w="769"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1</w:t>
            </w:r>
          </w:p>
        </w:tc>
        <w:tc>
          <w:tcPr>
            <w:tcW w:w="768"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2</w:t>
            </w:r>
          </w:p>
        </w:tc>
        <w:tc>
          <w:tcPr>
            <w:tcW w:w="769" w:type="dxa"/>
            <w:tcBorders>
              <w:top w:val="single" w:sz="4" w:space="0" w:color="auto"/>
              <w:bottom w:val="single" w:sz="4" w:space="0" w:color="auto"/>
              <w:right w:val="single" w:sz="12" w:space="0" w:color="000000"/>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9</w:t>
            </w:r>
          </w:p>
        </w:tc>
      </w:tr>
      <w:tr w:rsidR="004854DA" w:rsidRPr="00FA3DF8" w:rsidTr="003D4976">
        <w:trPr>
          <w:trHeight w:val="510"/>
        </w:trPr>
        <w:tc>
          <w:tcPr>
            <w:tcW w:w="4905" w:type="dxa"/>
            <w:tcBorders>
              <w:top w:val="single" w:sz="4" w:space="0" w:color="auto"/>
              <w:left w:val="single" w:sz="12" w:space="0" w:color="000000"/>
              <w:bottom w:val="single" w:sz="4" w:space="0" w:color="auto"/>
            </w:tcBorders>
            <w:vAlign w:val="center"/>
          </w:tcPr>
          <w:p w:rsidR="004854DA" w:rsidRPr="00B756C5" w:rsidRDefault="004854DA" w:rsidP="002A73FD">
            <w:pPr>
              <w:spacing w:line="300" w:lineRule="exact"/>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防災における男女共同参画の促進(2)</w:t>
            </w:r>
          </w:p>
        </w:tc>
        <w:tc>
          <w:tcPr>
            <w:tcW w:w="768" w:type="dxa"/>
            <w:tcBorders>
              <w:top w:val="single" w:sz="4" w:space="0" w:color="auto"/>
              <w:bottom w:val="single" w:sz="4" w:space="0" w:color="auto"/>
            </w:tcBorders>
            <w:shd w:val="clear" w:color="auto" w:fill="auto"/>
            <w:vAlign w:val="center"/>
          </w:tcPr>
          <w:p w:rsidR="004854DA" w:rsidRPr="00B756C5" w:rsidRDefault="004854DA" w:rsidP="002A73FD">
            <w:pPr>
              <w:widowControl/>
              <w:jc w:val="center"/>
              <w:rPr>
                <w:rFonts w:ascii="ＭＳ Ｐゴシック" w:eastAsia="ＭＳ Ｐゴシック" w:hAnsi="ＭＳ Ｐゴシック"/>
                <w:color w:val="000000"/>
                <w:sz w:val="22"/>
              </w:rPr>
            </w:pPr>
          </w:p>
        </w:tc>
        <w:tc>
          <w:tcPr>
            <w:tcW w:w="769"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2</w:t>
            </w:r>
          </w:p>
        </w:tc>
        <w:tc>
          <w:tcPr>
            <w:tcW w:w="768"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p>
        </w:tc>
        <w:tc>
          <w:tcPr>
            <w:tcW w:w="769"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p>
        </w:tc>
        <w:tc>
          <w:tcPr>
            <w:tcW w:w="768"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0</w:t>
            </w:r>
          </w:p>
        </w:tc>
        <w:tc>
          <w:tcPr>
            <w:tcW w:w="769" w:type="dxa"/>
            <w:tcBorders>
              <w:top w:val="single" w:sz="4" w:space="0" w:color="auto"/>
              <w:bottom w:val="single" w:sz="4" w:space="0" w:color="auto"/>
              <w:right w:val="single" w:sz="12" w:space="0" w:color="000000"/>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2</w:t>
            </w:r>
          </w:p>
        </w:tc>
      </w:tr>
      <w:tr w:rsidR="004854DA" w:rsidRPr="00FA3DF8" w:rsidTr="003D4976">
        <w:trPr>
          <w:trHeight w:val="510"/>
        </w:trPr>
        <w:tc>
          <w:tcPr>
            <w:tcW w:w="4905" w:type="dxa"/>
            <w:tcBorders>
              <w:top w:val="single" w:sz="4" w:space="0" w:color="auto"/>
              <w:left w:val="single" w:sz="12" w:space="0" w:color="000000"/>
              <w:bottom w:val="single" w:sz="4" w:space="0" w:color="auto"/>
            </w:tcBorders>
            <w:vAlign w:val="center"/>
          </w:tcPr>
          <w:p w:rsidR="004854DA" w:rsidRPr="00B756C5" w:rsidRDefault="004854DA" w:rsidP="002A73FD">
            <w:pPr>
              <w:spacing w:line="300" w:lineRule="exact"/>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働く場におけるワーク・ライフ・バランスの促進（3)</w:t>
            </w:r>
          </w:p>
        </w:tc>
        <w:tc>
          <w:tcPr>
            <w:tcW w:w="768" w:type="dxa"/>
            <w:tcBorders>
              <w:top w:val="single" w:sz="4" w:space="0" w:color="auto"/>
              <w:bottom w:val="single" w:sz="4" w:space="0" w:color="auto"/>
            </w:tcBorders>
            <w:shd w:val="clear" w:color="auto" w:fill="auto"/>
            <w:vAlign w:val="center"/>
          </w:tcPr>
          <w:p w:rsidR="004854DA" w:rsidRPr="00B756C5" w:rsidRDefault="004854DA" w:rsidP="002A73FD">
            <w:pPr>
              <w:widowControl/>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1</w:t>
            </w:r>
          </w:p>
        </w:tc>
        <w:tc>
          <w:tcPr>
            <w:tcW w:w="769"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2</w:t>
            </w:r>
          </w:p>
        </w:tc>
        <w:tc>
          <w:tcPr>
            <w:tcW w:w="768"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0</w:t>
            </w:r>
          </w:p>
        </w:tc>
        <w:tc>
          <w:tcPr>
            <w:tcW w:w="769"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1</w:t>
            </w:r>
          </w:p>
        </w:tc>
        <w:tc>
          <w:tcPr>
            <w:tcW w:w="768" w:type="dxa"/>
            <w:tcBorders>
              <w:top w:val="single" w:sz="4" w:space="0" w:color="auto"/>
              <w:bottom w:val="single" w:sz="4"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1</w:t>
            </w:r>
          </w:p>
        </w:tc>
        <w:tc>
          <w:tcPr>
            <w:tcW w:w="769" w:type="dxa"/>
            <w:tcBorders>
              <w:top w:val="single" w:sz="4" w:space="0" w:color="auto"/>
              <w:bottom w:val="single" w:sz="4" w:space="0" w:color="auto"/>
              <w:right w:val="single" w:sz="12" w:space="0" w:color="000000"/>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5</w:t>
            </w:r>
          </w:p>
        </w:tc>
      </w:tr>
      <w:tr w:rsidR="004854DA" w:rsidRPr="00FA3DF8" w:rsidTr="003D4976">
        <w:trPr>
          <w:trHeight w:val="510"/>
        </w:trPr>
        <w:tc>
          <w:tcPr>
            <w:tcW w:w="4905" w:type="dxa"/>
            <w:tcBorders>
              <w:top w:val="single" w:sz="4" w:space="0" w:color="auto"/>
              <w:left w:val="single" w:sz="12" w:space="0" w:color="000000"/>
              <w:bottom w:val="single" w:sz="12" w:space="0" w:color="000000"/>
            </w:tcBorders>
            <w:vAlign w:val="center"/>
          </w:tcPr>
          <w:p w:rsidR="004854DA" w:rsidRPr="00B756C5" w:rsidRDefault="004854DA" w:rsidP="002A73FD">
            <w:pPr>
              <w:spacing w:line="300" w:lineRule="exact"/>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家庭生活と社会生活の両立に向けた子育て支援・介護支援(1</w:t>
            </w:r>
            <w:r w:rsidRPr="00B756C5">
              <w:rPr>
                <w:rFonts w:ascii="ＭＳ Ｐゴシック" w:eastAsia="ＭＳ Ｐゴシック" w:hAnsi="ＭＳ Ｐゴシック"/>
                <w:color w:val="000000"/>
                <w:sz w:val="22"/>
              </w:rPr>
              <w:t>3</w:t>
            </w:r>
            <w:r w:rsidRPr="00B756C5">
              <w:rPr>
                <w:rFonts w:ascii="ＭＳ Ｐゴシック" w:eastAsia="ＭＳ Ｐゴシック" w:hAnsi="ＭＳ Ｐゴシック" w:hint="eastAsia"/>
                <w:color w:val="000000"/>
                <w:sz w:val="22"/>
              </w:rPr>
              <w:t>)</w:t>
            </w:r>
          </w:p>
        </w:tc>
        <w:tc>
          <w:tcPr>
            <w:tcW w:w="768" w:type="dxa"/>
            <w:tcBorders>
              <w:top w:val="single" w:sz="4" w:space="0" w:color="auto"/>
              <w:bottom w:val="single" w:sz="12" w:space="0" w:color="auto"/>
            </w:tcBorders>
            <w:shd w:val="clear" w:color="auto" w:fill="auto"/>
            <w:vAlign w:val="center"/>
          </w:tcPr>
          <w:p w:rsidR="004854DA" w:rsidRPr="00B756C5" w:rsidRDefault="004854DA" w:rsidP="002A73FD">
            <w:pPr>
              <w:widowControl/>
              <w:jc w:val="center"/>
              <w:rPr>
                <w:rFonts w:ascii="ＭＳ Ｐゴシック" w:eastAsia="ＭＳ Ｐゴシック" w:hAnsi="ＭＳ Ｐゴシック"/>
                <w:color w:val="000000"/>
                <w:sz w:val="22"/>
              </w:rPr>
            </w:pPr>
          </w:p>
        </w:tc>
        <w:tc>
          <w:tcPr>
            <w:tcW w:w="769" w:type="dxa"/>
            <w:tcBorders>
              <w:top w:val="single" w:sz="4" w:space="0" w:color="auto"/>
              <w:bottom w:val="single" w:sz="12"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13</w:t>
            </w:r>
          </w:p>
        </w:tc>
        <w:tc>
          <w:tcPr>
            <w:tcW w:w="768" w:type="dxa"/>
            <w:tcBorders>
              <w:top w:val="single" w:sz="4" w:space="0" w:color="auto"/>
              <w:bottom w:val="single" w:sz="12"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1</w:t>
            </w:r>
          </w:p>
        </w:tc>
        <w:tc>
          <w:tcPr>
            <w:tcW w:w="769" w:type="dxa"/>
            <w:tcBorders>
              <w:top w:val="single" w:sz="4" w:space="0" w:color="auto"/>
              <w:bottom w:val="single" w:sz="12"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p>
        </w:tc>
        <w:tc>
          <w:tcPr>
            <w:tcW w:w="768" w:type="dxa"/>
            <w:tcBorders>
              <w:top w:val="single" w:sz="4" w:space="0" w:color="auto"/>
              <w:bottom w:val="single" w:sz="12" w:space="0" w:color="auto"/>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p>
        </w:tc>
        <w:tc>
          <w:tcPr>
            <w:tcW w:w="769" w:type="dxa"/>
            <w:tcBorders>
              <w:top w:val="single" w:sz="4" w:space="0" w:color="auto"/>
              <w:bottom w:val="single" w:sz="12" w:space="0" w:color="auto"/>
              <w:right w:val="single" w:sz="12" w:space="0" w:color="000000"/>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14</w:t>
            </w:r>
          </w:p>
        </w:tc>
      </w:tr>
      <w:tr w:rsidR="004854DA" w:rsidRPr="00FA3DF8" w:rsidTr="003D4976">
        <w:trPr>
          <w:trHeight w:val="510"/>
        </w:trPr>
        <w:tc>
          <w:tcPr>
            <w:tcW w:w="4905" w:type="dxa"/>
            <w:tcBorders>
              <w:top w:val="single" w:sz="12" w:space="0" w:color="000000"/>
              <w:left w:val="single" w:sz="12" w:space="0" w:color="000000"/>
              <w:bottom w:val="single" w:sz="12" w:space="0" w:color="000000"/>
              <w:right w:val="single" w:sz="6" w:space="0" w:color="000000"/>
            </w:tcBorders>
            <w:vAlign w:val="center"/>
          </w:tcPr>
          <w:p w:rsidR="004854DA" w:rsidRPr="00B756C5" w:rsidRDefault="004854DA" w:rsidP="002A73FD">
            <w:pPr>
              <w:spacing w:line="300" w:lineRule="exact"/>
              <w:jc w:val="center"/>
              <w:rPr>
                <w:rFonts w:ascii="ＭＳ Ｐゴシック" w:eastAsia="ＭＳ Ｐゴシック" w:hAnsi="ＭＳ Ｐゴシック"/>
                <w:b/>
                <w:color w:val="000000"/>
                <w:sz w:val="22"/>
              </w:rPr>
            </w:pPr>
            <w:r w:rsidRPr="00B756C5">
              <w:rPr>
                <w:rFonts w:ascii="ＭＳ Ｐゴシック" w:eastAsia="ＭＳ Ｐゴシック" w:hAnsi="ＭＳ Ｐゴシック" w:hint="eastAsia"/>
                <w:color w:val="000000"/>
                <w:sz w:val="22"/>
              </w:rPr>
              <w:t>合　計</w:t>
            </w:r>
          </w:p>
        </w:tc>
        <w:tc>
          <w:tcPr>
            <w:tcW w:w="768" w:type="dxa"/>
            <w:tcBorders>
              <w:top w:val="single" w:sz="12" w:space="0" w:color="auto"/>
              <w:left w:val="single" w:sz="6" w:space="0" w:color="000000"/>
              <w:bottom w:val="single" w:sz="12" w:space="0" w:color="000000"/>
            </w:tcBorders>
            <w:shd w:val="clear" w:color="auto" w:fill="auto"/>
            <w:vAlign w:val="center"/>
          </w:tcPr>
          <w:p w:rsidR="004854DA" w:rsidRPr="00B756C5" w:rsidRDefault="004854DA" w:rsidP="002A73FD">
            <w:pPr>
              <w:widowControl/>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3</w:t>
            </w:r>
          </w:p>
        </w:tc>
        <w:tc>
          <w:tcPr>
            <w:tcW w:w="769" w:type="dxa"/>
            <w:tcBorders>
              <w:top w:val="single" w:sz="12" w:space="0" w:color="auto"/>
              <w:bottom w:val="single" w:sz="12" w:space="0" w:color="000000"/>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31</w:t>
            </w:r>
          </w:p>
        </w:tc>
        <w:tc>
          <w:tcPr>
            <w:tcW w:w="768" w:type="dxa"/>
            <w:tcBorders>
              <w:top w:val="single" w:sz="12" w:space="0" w:color="auto"/>
              <w:bottom w:val="single" w:sz="12" w:space="0" w:color="000000"/>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5</w:t>
            </w:r>
          </w:p>
        </w:tc>
        <w:tc>
          <w:tcPr>
            <w:tcW w:w="769" w:type="dxa"/>
            <w:tcBorders>
              <w:top w:val="single" w:sz="12" w:space="0" w:color="auto"/>
              <w:bottom w:val="single" w:sz="12" w:space="0" w:color="000000"/>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3</w:t>
            </w:r>
          </w:p>
        </w:tc>
        <w:tc>
          <w:tcPr>
            <w:tcW w:w="768" w:type="dxa"/>
            <w:tcBorders>
              <w:top w:val="single" w:sz="12" w:space="0" w:color="auto"/>
              <w:bottom w:val="single" w:sz="12" w:space="0" w:color="000000"/>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3</w:t>
            </w:r>
          </w:p>
        </w:tc>
        <w:tc>
          <w:tcPr>
            <w:tcW w:w="769" w:type="dxa"/>
            <w:tcBorders>
              <w:top w:val="single" w:sz="12" w:space="0" w:color="auto"/>
              <w:bottom w:val="single" w:sz="12" w:space="0" w:color="000000"/>
              <w:right w:val="single" w:sz="12" w:space="0" w:color="000000"/>
            </w:tcBorders>
            <w:shd w:val="clear" w:color="auto" w:fill="auto"/>
            <w:vAlign w:val="center"/>
          </w:tcPr>
          <w:p w:rsidR="004854DA" w:rsidRPr="00B756C5" w:rsidRDefault="004854DA" w:rsidP="002A73FD">
            <w:pPr>
              <w:jc w:val="center"/>
              <w:rPr>
                <w:rFonts w:ascii="ＭＳ Ｐゴシック" w:eastAsia="ＭＳ Ｐゴシック" w:hAnsi="ＭＳ Ｐゴシック"/>
                <w:color w:val="000000"/>
                <w:sz w:val="22"/>
              </w:rPr>
            </w:pPr>
            <w:r w:rsidRPr="00B756C5">
              <w:rPr>
                <w:rFonts w:ascii="ＭＳ Ｐゴシック" w:eastAsia="ＭＳ Ｐゴシック" w:hAnsi="ＭＳ Ｐゴシック" w:hint="eastAsia"/>
                <w:color w:val="000000"/>
                <w:sz w:val="22"/>
              </w:rPr>
              <w:t>45</w:t>
            </w:r>
          </w:p>
        </w:tc>
      </w:tr>
    </w:tbl>
    <w:p w:rsidR="004854DA" w:rsidRPr="004854DA" w:rsidRDefault="004854DA" w:rsidP="004854DA">
      <w:pPr>
        <w:ind w:firstLineChars="200" w:firstLine="440"/>
        <w:rPr>
          <w:rFonts w:ascii="ＭＳ Ｐゴシック" w:eastAsia="ＭＳ Ｐゴシック" w:hAnsi="ＭＳ Ｐゴシック"/>
          <w:color w:val="000000"/>
          <w:sz w:val="22"/>
        </w:rPr>
      </w:pPr>
      <w:r w:rsidRPr="004854DA">
        <w:rPr>
          <w:rFonts w:ascii="ＭＳ Ｐゴシック" w:eastAsia="ＭＳ Ｐゴシック" w:hAnsi="ＭＳ Ｐゴシック" w:hint="eastAsia"/>
          <w:color w:val="000000"/>
          <w:sz w:val="22"/>
        </w:rPr>
        <w:t xml:space="preserve">参考：3年度評価　　　</w:t>
      </w:r>
      <w:r>
        <w:rPr>
          <w:rFonts w:ascii="ＭＳ Ｐゴシック" w:eastAsia="ＭＳ Ｐゴシック" w:hAnsi="ＭＳ Ｐゴシック" w:hint="eastAsia"/>
          <w:color w:val="000000"/>
          <w:sz w:val="22"/>
        </w:rPr>
        <w:t xml:space="preserve">　　　　　　　　　　　　　　　　　　　　　　　　　　　　　　　　　　　　　　　　　　　　　　　</w:t>
      </w:r>
      <w:r w:rsidRPr="004854DA">
        <w:rPr>
          <w:rFonts w:ascii="ＭＳ Ｐゴシック" w:eastAsia="ＭＳ Ｐゴシック" w:hAnsi="ＭＳ Ｐゴシック" w:hint="eastAsia"/>
          <w:color w:val="000000"/>
          <w:sz w:val="22"/>
        </w:rPr>
        <w:t>（件）</w:t>
      </w:r>
    </w:p>
    <w:tbl>
      <w:tblPr>
        <w:tblStyle w:val="a8"/>
        <w:tblW w:w="9516" w:type="dxa"/>
        <w:tblInd w:w="250" w:type="dxa"/>
        <w:tblLook w:val="04A0" w:firstRow="1" w:lastRow="0" w:firstColumn="1" w:lastColumn="0" w:noHBand="0" w:noVBand="1"/>
      </w:tblPr>
      <w:tblGrid>
        <w:gridCol w:w="4905"/>
        <w:gridCol w:w="768"/>
        <w:gridCol w:w="769"/>
        <w:gridCol w:w="768"/>
        <w:gridCol w:w="769"/>
        <w:gridCol w:w="768"/>
        <w:gridCol w:w="769"/>
      </w:tblGrid>
      <w:tr w:rsidR="005E58BD" w:rsidRPr="00FA3DF8" w:rsidTr="00573B90">
        <w:tc>
          <w:tcPr>
            <w:tcW w:w="4905" w:type="dxa"/>
            <w:tcBorders>
              <w:top w:val="single" w:sz="12" w:space="0" w:color="000000"/>
              <w:left w:val="single" w:sz="12" w:space="0" w:color="000000"/>
              <w:bottom w:val="single" w:sz="12" w:space="0" w:color="auto"/>
            </w:tcBorders>
            <w:vAlign w:val="center"/>
          </w:tcPr>
          <w:p w:rsidR="00D4112A" w:rsidRPr="00FA3DF8" w:rsidRDefault="00D4112A" w:rsidP="0067708B">
            <w:pPr>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color w:val="000000"/>
                <w:sz w:val="22"/>
              </w:rPr>
              <w:t>重点施策</w:t>
            </w:r>
          </w:p>
        </w:tc>
        <w:tc>
          <w:tcPr>
            <w:tcW w:w="768" w:type="dxa"/>
            <w:tcBorders>
              <w:top w:val="single" w:sz="12" w:space="0" w:color="000000"/>
              <w:bottom w:val="single" w:sz="12" w:space="0" w:color="auto"/>
            </w:tcBorders>
            <w:vAlign w:val="center"/>
          </w:tcPr>
          <w:p w:rsidR="00D4112A" w:rsidRPr="00FA3DF8" w:rsidRDefault="00D4112A" w:rsidP="0067708B">
            <w:pPr>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S</w:t>
            </w:r>
          </w:p>
        </w:tc>
        <w:tc>
          <w:tcPr>
            <w:tcW w:w="769" w:type="dxa"/>
            <w:tcBorders>
              <w:top w:val="single" w:sz="12" w:space="0" w:color="000000"/>
              <w:bottom w:val="single" w:sz="12" w:space="0" w:color="auto"/>
            </w:tcBorders>
            <w:vAlign w:val="center"/>
          </w:tcPr>
          <w:p w:rsidR="00D4112A" w:rsidRPr="00FA3DF8" w:rsidRDefault="00D4112A" w:rsidP="0067708B">
            <w:pPr>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A</w:t>
            </w:r>
          </w:p>
        </w:tc>
        <w:tc>
          <w:tcPr>
            <w:tcW w:w="768" w:type="dxa"/>
            <w:tcBorders>
              <w:top w:val="single" w:sz="12" w:space="0" w:color="000000"/>
              <w:bottom w:val="single" w:sz="12" w:space="0" w:color="auto"/>
            </w:tcBorders>
            <w:vAlign w:val="center"/>
          </w:tcPr>
          <w:p w:rsidR="00D4112A" w:rsidRPr="00FA3DF8" w:rsidRDefault="00D4112A" w:rsidP="0067708B">
            <w:pPr>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B</w:t>
            </w:r>
          </w:p>
        </w:tc>
        <w:tc>
          <w:tcPr>
            <w:tcW w:w="769" w:type="dxa"/>
            <w:tcBorders>
              <w:top w:val="single" w:sz="12" w:space="0" w:color="000000"/>
              <w:bottom w:val="single" w:sz="12" w:space="0" w:color="auto"/>
            </w:tcBorders>
            <w:vAlign w:val="center"/>
          </w:tcPr>
          <w:p w:rsidR="00D4112A" w:rsidRPr="00FA3DF8" w:rsidRDefault="00D4112A" w:rsidP="0067708B">
            <w:pPr>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C</w:t>
            </w:r>
          </w:p>
        </w:tc>
        <w:tc>
          <w:tcPr>
            <w:tcW w:w="768" w:type="dxa"/>
            <w:tcBorders>
              <w:top w:val="single" w:sz="12" w:space="0" w:color="000000"/>
              <w:bottom w:val="single" w:sz="12" w:space="0" w:color="auto"/>
            </w:tcBorders>
            <w:vAlign w:val="center"/>
          </w:tcPr>
          <w:p w:rsidR="00D4112A" w:rsidRPr="00FA3DF8" w:rsidRDefault="00D4112A" w:rsidP="0067708B">
            <w:pPr>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D</w:t>
            </w:r>
          </w:p>
        </w:tc>
        <w:tc>
          <w:tcPr>
            <w:tcW w:w="769" w:type="dxa"/>
            <w:tcBorders>
              <w:top w:val="single" w:sz="12" w:space="0" w:color="000000"/>
              <w:bottom w:val="single" w:sz="12" w:space="0" w:color="auto"/>
              <w:right w:val="single" w:sz="12" w:space="0" w:color="000000"/>
            </w:tcBorders>
            <w:vAlign w:val="center"/>
          </w:tcPr>
          <w:p w:rsidR="00D4112A" w:rsidRPr="00FA3DF8" w:rsidRDefault="00D4112A" w:rsidP="0067708B">
            <w:pPr>
              <w:ind w:leftChars="-50" w:left="-105" w:rightChars="-50" w:right="-105"/>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b/>
                <w:color w:val="000000"/>
                <w:sz w:val="22"/>
              </w:rPr>
              <w:t>延件数</w:t>
            </w:r>
          </w:p>
        </w:tc>
      </w:tr>
      <w:tr w:rsidR="005E58BD" w:rsidRPr="00FA3DF8" w:rsidTr="003D4976">
        <w:trPr>
          <w:trHeight w:val="510"/>
        </w:trPr>
        <w:tc>
          <w:tcPr>
            <w:tcW w:w="4905" w:type="dxa"/>
            <w:tcBorders>
              <w:top w:val="single" w:sz="12" w:space="0" w:color="auto"/>
              <w:left w:val="single" w:sz="12" w:space="0" w:color="000000"/>
              <w:bottom w:val="single" w:sz="4" w:space="0" w:color="auto"/>
            </w:tcBorders>
            <w:vAlign w:val="center"/>
          </w:tcPr>
          <w:p w:rsidR="00352913" w:rsidRPr="00FA3DF8" w:rsidRDefault="00352913" w:rsidP="00CA32D7">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DV被害者が安心して相談できる体制</w:t>
            </w:r>
            <w:r w:rsidR="00CA32D7" w:rsidRPr="00FA3DF8">
              <w:rPr>
                <w:rFonts w:ascii="ＭＳ Ｐゴシック" w:eastAsia="ＭＳ Ｐゴシック" w:hAnsi="ＭＳ Ｐゴシック" w:hint="eastAsia"/>
                <w:color w:val="000000"/>
                <w:sz w:val="22"/>
              </w:rPr>
              <w:t>の整備</w:t>
            </w:r>
            <w:r w:rsidR="00A525DB" w:rsidRPr="00FA3DF8">
              <w:rPr>
                <w:rFonts w:ascii="ＭＳ Ｐゴシック" w:eastAsia="ＭＳ Ｐゴシック" w:hAnsi="ＭＳ Ｐゴシック" w:hint="eastAsia"/>
                <w:color w:val="000000"/>
                <w:sz w:val="22"/>
              </w:rPr>
              <w:t>(8</w:t>
            </w:r>
            <w:r w:rsidRPr="00FA3DF8">
              <w:rPr>
                <w:rFonts w:ascii="ＭＳ Ｐゴシック" w:eastAsia="ＭＳ Ｐゴシック" w:hAnsi="ＭＳ Ｐゴシック" w:hint="eastAsia"/>
                <w:color w:val="000000"/>
                <w:sz w:val="22"/>
              </w:rPr>
              <w:t>)</w:t>
            </w:r>
          </w:p>
        </w:tc>
        <w:tc>
          <w:tcPr>
            <w:tcW w:w="768" w:type="dxa"/>
            <w:tcBorders>
              <w:top w:val="single" w:sz="12" w:space="0" w:color="auto"/>
              <w:bottom w:val="single" w:sz="4" w:space="0" w:color="auto"/>
            </w:tcBorders>
            <w:shd w:val="clear" w:color="auto" w:fill="auto"/>
            <w:vAlign w:val="center"/>
          </w:tcPr>
          <w:p w:rsidR="00352913" w:rsidRPr="00FA3DF8" w:rsidRDefault="005648C7" w:rsidP="009D6E2E">
            <w:pPr>
              <w:widowControl/>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3</w:t>
            </w:r>
          </w:p>
        </w:tc>
        <w:tc>
          <w:tcPr>
            <w:tcW w:w="769" w:type="dxa"/>
            <w:tcBorders>
              <w:top w:val="single" w:sz="12" w:space="0" w:color="auto"/>
              <w:bottom w:val="single" w:sz="4" w:space="0" w:color="auto"/>
            </w:tcBorders>
            <w:shd w:val="clear" w:color="auto" w:fill="auto"/>
            <w:vAlign w:val="center"/>
          </w:tcPr>
          <w:p w:rsidR="00352913" w:rsidRPr="00FA3DF8" w:rsidRDefault="005648C7" w:rsidP="009D6E2E">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7</w:t>
            </w:r>
          </w:p>
        </w:tc>
        <w:tc>
          <w:tcPr>
            <w:tcW w:w="768" w:type="dxa"/>
            <w:tcBorders>
              <w:top w:val="single" w:sz="12" w:space="0" w:color="auto"/>
              <w:bottom w:val="single" w:sz="4" w:space="0" w:color="auto"/>
            </w:tcBorders>
            <w:shd w:val="clear" w:color="auto" w:fill="auto"/>
            <w:vAlign w:val="center"/>
          </w:tcPr>
          <w:p w:rsidR="00352913" w:rsidRPr="00FA3DF8" w:rsidRDefault="00352913" w:rsidP="009D6E2E">
            <w:pPr>
              <w:jc w:val="center"/>
              <w:rPr>
                <w:rFonts w:ascii="ＭＳ Ｐゴシック" w:eastAsia="ＭＳ Ｐゴシック" w:hAnsi="ＭＳ Ｐゴシック"/>
                <w:color w:val="000000"/>
                <w:sz w:val="22"/>
              </w:rPr>
            </w:pPr>
          </w:p>
        </w:tc>
        <w:tc>
          <w:tcPr>
            <w:tcW w:w="769" w:type="dxa"/>
            <w:tcBorders>
              <w:top w:val="single" w:sz="12" w:space="0" w:color="auto"/>
              <w:bottom w:val="single" w:sz="4" w:space="0" w:color="auto"/>
            </w:tcBorders>
            <w:shd w:val="clear" w:color="auto" w:fill="auto"/>
            <w:vAlign w:val="center"/>
          </w:tcPr>
          <w:p w:rsidR="00352913" w:rsidRPr="00FA3DF8" w:rsidRDefault="00352913" w:rsidP="009D6E2E">
            <w:pPr>
              <w:jc w:val="center"/>
              <w:rPr>
                <w:rFonts w:ascii="ＭＳ Ｐゴシック" w:eastAsia="ＭＳ Ｐゴシック" w:hAnsi="ＭＳ Ｐゴシック"/>
                <w:color w:val="000000"/>
                <w:sz w:val="22"/>
              </w:rPr>
            </w:pPr>
          </w:p>
        </w:tc>
        <w:tc>
          <w:tcPr>
            <w:tcW w:w="768" w:type="dxa"/>
            <w:tcBorders>
              <w:top w:val="single" w:sz="12" w:space="0" w:color="auto"/>
              <w:bottom w:val="single" w:sz="4" w:space="0" w:color="auto"/>
            </w:tcBorders>
            <w:shd w:val="clear" w:color="auto" w:fill="auto"/>
            <w:vAlign w:val="center"/>
          </w:tcPr>
          <w:p w:rsidR="00352913" w:rsidRPr="00FA3DF8" w:rsidRDefault="00352913" w:rsidP="009D6E2E">
            <w:pPr>
              <w:jc w:val="center"/>
              <w:rPr>
                <w:rFonts w:ascii="ＭＳ Ｐゴシック" w:eastAsia="ＭＳ Ｐゴシック" w:hAnsi="ＭＳ Ｐゴシック"/>
                <w:color w:val="000000"/>
                <w:sz w:val="22"/>
              </w:rPr>
            </w:pPr>
          </w:p>
        </w:tc>
        <w:tc>
          <w:tcPr>
            <w:tcW w:w="769" w:type="dxa"/>
            <w:tcBorders>
              <w:top w:val="single" w:sz="12" w:space="0" w:color="auto"/>
              <w:bottom w:val="single" w:sz="4" w:space="0" w:color="auto"/>
              <w:right w:val="single" w:sz="12" w:space="0" w:color="000000"/>
            </w:tcBorders>
            <w:shd w:val="clear" w:color="auto" w:fill="auto"/>
            <w:vAlign w:val="center"/>
          </w:tcPr>
          <w:p w:rsidR="00352913" w:rsidRPr="00FA3DF8" w:rsidRDefault="005648C7" w:rsidP="009D6E2E">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10</w:t>
            </w:r>
          </w:p>
        </w:tc>
      </w:tr>
      <w:tr w:rsidR="005E58BD" w:rsidRPr="00FA3DF8" w:rsidTr="003D4976">
        <w:trPr>
          <w:trHeight w:val="510"/>
        </w:trPr>
        <w:tc>
          <w:tcPr>
            <w:tcW w:w="4905" w:type="dxa"/>
            <w:tcBorders>
              <w:top w:val="single" w:sz="4" w:space="0" w:color="auto"/>
              <w:left w:val="single" w:sz="12" w:space="0" w:color="000000"/>
              <w:bottom w:val="single" w:sz="4" w:space="0" w:color="auto"/>
            </w:tcBorders>
            <w:vAlign w:val="center"/>
          </w:tcPr>
          <w:p w:rsidR="001909D2" w:rsidRPr="00FA3DF8" w:rsidRDefault="001909D2" w:rsidP="001909D2">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市政における女性の参画の推進(4)</w:t>
            </w:r>
          </w:p>
        </w:tc>
        <w:tc>
          <w:tcPr>
            <w:tcW w:w="768" w:type="dxa"/>
            <w:tcBorders>
              <w:top w:val="single" w:sz="4" w:space="0" w:color="auto"/>
              <w:bottom w:val="single" w:sz="4" w:space="0" w:color="auto"/>
            </w:tcBorders>
            <w:shd w:val="clear" w:color="auto" w:fill="auto"/>
            <w:vAlign w:val="center"/>
          </w:tcPr>
          <w:p w:rsidR="00DB25C0" w:rsidRPr="00FA3DF8" w:rsidRDefault="00DB25C0" w:rsidP="00DB25C0">
            <w:pPr>
              <w:widowControl/>
              <w:jc w:val="center"/>
              <w:rPr>
                <w:rFonts w:ascii="ＭＳ Ｐゴシック" w:eastAsia="ＭＳ Ｐゴシック" w:hAnsi="ＭＳ Ｐゴシック"/>
                <w:color w:val="000000"/>
                <w:sz w:val="22"/>
              </w:rPr>
            </w:pPr>
          </w:p>
        </w:tc>
        <w:tc>
          <w:tcPr>
            <w:tcW w:w="769" w:type="dxa"/>
            <w:tcBorders>
              <w:top w:val="single" w:sz="4" w:space="0" w:color="auto"/>
              <w:bottom w:val="single" w:sz="4"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3</w:t>
            </w:r>
          </w:p>
        </w:tc>
        <w:tc>
          <w:tcPr>
            <w:tcW w:w="768" w:type="dxa"/>
            <w:tcBorders>
              <w:top w:val="single" w:sz="4" w:space="0" w:color="auto"/>
              <w:bottom w:val="single" w:sz="4"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w:t>
            </w:r>
          </w:p>
        </w:tc>
        <w:tc>
          <w:tcPr>
            <w:tcW w:w="769" w:type="dxa"/>
            <w:tcBorders>
              <w:top w:val="single" w:sz="4" w:space="0" w:color="auto"/>
              <w:bottom w:val="single" w:sz="4"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w:t>
            </w:r>
          </w:p>
        </w:tc>
        <w:tc>
          <w:tcPr>
            <w:tcW w:w="768" w:type="dxa"/>
            <w:tcBorders>
              <w:top w:val="single" w:sz="4" w:space="0" w:color="auto"/>
              <w:bottom w:val="single" w:sz="4"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p>
        </w:tc>
        <w:tc>
          <w:tcPr>
            <w:tcW w:w="769" w:type="dxa"/>
            <w:tcBorders>
              <w:top w:val="single" w:sz="4" w:space="0" w:color="auto"/>
              <w:bottom w:val="single" w:sz="4" w:space="0" w:color="auto"/>
              <w:right w:val="single" w:sz="12" w:space="0" w:color="000000"/>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5</w:t>
            </w:r>
          </w:p>
        </w:tc>
      </w:tr>
      <w:tr w:rsidR="005E58BD" w:rsidRPr="00FA3DF8" w:rsidTr="003D4976">
        <w:trPr>
          <w:trHeight w:val="510"/>
        </w:trPr>
        <w:tc>
          <w:tcPr>
            <w:tcW w:w="4905" w:type="dxa"/>
            <w:tcBorders>
              <w:top w:val="single" w:sz="4" w:space="0" w:color="auto"/>
              <w:left w:val="single" w:sz="12" w:space="0" w:color="000000"/>
              <w:bottom w:val="single" w:sz="4" w:space="0" w:color="auto"/>
            </w:tcBorders>
            <w:vAlign w:val="center"/>
          </w:tcPr>
          <w:p w:rsidR="001909D2" w:rsidRPr="00FA3DF8" w:rsidRDefault="001909D2" w:rsidP="001909D2">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事業所等における多様性（ダイバーシティ）の促進(3)</w:t>
            </w:r>
          </w:p>
        </w:tc>
        <w:tc>
          <w:tcPr>
            <w:tcW w:w="768" w:type="dxa"/>
            <w:tcBorders>
              <w:top w:val="single" w:sz="4" w:space="0" w:color="auto"/>
              <w:bottom w:val="single" w:sz="4" w:space="0" w:color="auto"/>
            </w:tcBorders>
            <w:shd w:val="clear" w:color="auto" w:fill="auto"/>
            <w:vAlign w:val="center"/>
          </w:tcPr>
          <w:p w:rsidR="001909D2" w:rsidRPr="00FA3DF8" w:rsidRDefault="001909D2" w:rsidP="001909D2">
            <w:pPr>
              <w:widowControl/>
              <w:jc w:val="center"/>
              <w:rPr>
                <w:rFonts w:ascii="ＭＳ Ｐゴシック" w:eastAsia="ＭＳ Ｐゴシック" w:hAnsi="ＭＳ Ｐゴシック"/>
                <w:color w:val="000000"/>
                <w:sz w:val="22"/>
              </w:rPr>
            </w:pPr>
          </w:p>
        </w:tc>
        <w:tc>
          <w:tcPr>
            <w:tcW w:w="769" w:type="dxa"/>
            <w:tcBorders>
              <w:top w:val="single" w:sz="4" w:space="0" w:color="auto"/>
              <w:bottom w:val="single" w:sz="4"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3</w:t>
            </w:r>
          </w:p>
        </w:tc>
        <w:tc>
          <w:tcPr>
            <w:tcW w:w="768" w:type="dxa"/>
            <w:tcBorders>
              <w:top w:val="single" w:sz="4" w:space="0" w:color="auto"/>
              <w:bottom w:val="single" w:sz="4"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3</w:t>
            </w:r>
          </w:p>
        </w:tc>
        <w:tc>
          <w:tcPr>
            <w:tcW w:w="769" w:type="dxa"/>
            <w:tcBorders>
              <w:top w:val="single" w:sz="4" w:space="0" w:color="auto"/>
              <w:bottom w:val="single" w:sz="4"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w:t>
            </w:r>
          </w:p>
        </w:tc>
        <w:tc>
          <w:tcPr>
            <w:tcW w:w="768" w:type="dxa"/>
            <w:tcBorders>
              <w:top w:val="single" w:sz="4" w:space="0" w:color="auto"/>
              <w:bottom w:val="single" w:sz="4"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2</w:t>
            </w:r>
          </w:p>
        </w:tc>
        <w:tc>
          <w:tcPr>
            <w:tcW w:w="769" w:type="dxa"/>
            <w:tcBorders>
              <w:top w:val="single" w:sz="4" w:space="0" w:color="auto"/>
              <w:bottom w:val="single" w:sz="4" w:space="0" w:color="auto"/>
              <w:right w:val="single" w:sz="12" w:space="0" w:color="000000"/>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9</w:t>
            </w:r>
          </w:p>
        </w:tc>
      </w:tr>
      <w:tr w:rsidR="005E58BD" w:rsidRPr="00FA3DF8" w:rsidTr="003D4976">
        <w:trPr>
          <w:trHeight w:val="510"/>
        </w:trPr>
        <w:tc>
          <w:tcPr>
            <w:tcW w:w="4905" w:type="dxa"/>
            <w:tcBorders>
              <w:top w:val="single" w:sz="4" w:space="0" w:color="auto"/>
              <w:left w:val="single" w:sz="12" w:space="0" w:color="000000"/>
              <w:bottom w:val="single" w:sz="4" w:space="0" w:color="auto"/>
            </w:tcBorders>
            <w:vAlign w:val="center"/>
          </w:tcPr>
          <w:p w:rsidR="001909D2" w:rsidRPr="00FA3DF8" w:rsidRDefault="001909D2" w:rsidP="001909D2">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防災における男女共同参画の促進(2)</w:t>
            </w:r>
          </w:p>
        </w:tc>
        <w:tc>
          <w:tcPr>
            <w:tcW w:w="768" w:type="dxa"/>
            <w:tcBorders>
              <w:top w:val="single" w:sz="4" w:space="0" w:color="auto"/>
              <w:bottom w:val="single" w:sz="4" w:space="0" w:color="auto"/>
            </w:tcBorders>
            <w:shd w:val="clear" w:color="auto" w:fill="auto"/>
            <w:vAlign w:val="center"/>
          </w:tcPr>
          <w:p w:rsidR="001909D2" w:rsidRPr="00FA3DF8" w:rsidRDefault="001909D2" w:rsidP="001909D2">
            <w:pPr>
              <w:widowControl/>
              <w:jc w:val="center"/>
              <w:rPr>
                <w:rFonts w:ascii="ＭＳ Ｐゴシック" w:eastAsia="ＭＳ Ｐゴシック" w:hAnsi="ＭＳ Ｐゴシック"/>
                <w:color w:val="000000"/>
                <w:sz w:val="22"/>
              </w:rPr>
            </w:pPr>
          </w:p>
        </w:tc>
        <w:tc>
          <w:tcPr>
            <w:tcW w:w="769" w:type="dxa"/>
            <w:tcBorders>
              <w:top w:val="single" w:sz="4" w:space="0" w:color="auto"/>
              <w:bottom w:val="single" w:sz="4" w:space="0" w:color="auto"/>
            </w:tcBorders>
            <w:shd w:val="clear" w:color="auto" w:fill="auto"/>
            <w:vAlign w:val="center"/>
          </w:tcPr>
          <w:p w:rsidR="001909D2" w:rsidRPr="00FA3DF8" w:rsidRDefault="005648C7"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w:t>
            </w:r>
          </w:p>
        </w:tc>
        <w:tc>
          <w:tcPr>
            <w:tcW w:w="768" w:type="dxa"/>
            <w:tcBorders>
              <w:top w:val="single" w:sz="4" w:space="0" w:color="auto"/>
              <w:bottom w:val="single" w:sz="4"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p>
        </w:tc>
        <w:tc>
          <w:tcPr>
            <w:tcW w:w="769" w:type="dxa"/>
            <w:tcBorders>
              <w:top w:val="single" w:sz="4" w:space="0" w:color="auto"/>
              <w:bottom w:val="single" w:sz="4"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p>
        </w:tc>
        <w:tc>
          <w:tcPr>
            <w:tcW w:w="768" w:type="dxa"/>
            <w:tcBorders>
              <w:top w:val="single" w:sz="4" w:space="0" w:color="auto"/>
              <w:bottom w:val="single" w:sz="4" w:space="0" w:color="auto"/>
            </w:tcBorders>
            <w:shd w:val="clear" w:color="auto" w:fill="auto"/>
            <w:vAlign w:val="center"/>
          </w:tcPr>
          <w:p w:rsidR="001909D2" w:rsidRPr="00FA3DF8" w:rsidRDefault="005648C7"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w:t>
            </w:r>
          </w:p>
        </w:tc>
        <w:tc>
          <w:tcPr>
            <w:tcW w:w="769" w:type="dxa"/>
            <w:tcBorders>
              <w:top w:val="single" w:sz="4" w:space="0" w:color="auto"/>
              <w:bottom w:val="single" w:sz="4" w:space="0" w:color="auto"/>
              <w:right w:val="single" w:sz="12" w:space="0" w:color="000000"/>
            </w:tcBorders>
            <w:shd w:val="clear" w:color="auto" w:fill="auto"/>
            <w:vAlign w:val="center"/>
          </w:tcPr>
          <w:p w:rsidR="001909D2" w:rsidRPr="00FA3DF8" w:rsidRDefault="005648C7"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2</w:t>
            </w:r>
          </w:p>
        </w:tc>
      </w:tr>
      <w:tr w:rsidR="005E58BD" w:rsidRPr="00FA3DF8" w:rsidTr="003D4976">
        <w:trPr>
          <w:trHeight w:val="510"/>
        </w:trPr>
        <w:tc>
          <w:tcPr>
            <w:tcW w:w="4905" w:type="dxa"/>
            <w:tcBorders>
              <w:top w:val="single" w:sz="4" w:space="0" w:color="auto"/>
              <w:left w:val="single" w:sz="12" w:space="0" w:color="000000"/>
              <w:bottom w:val="single" w:sz="4" w:space="0" w:color="auto"/>
            </w:tcBorders>
            <w:vAlign w:val="center"/>
          </w:tcPr>
          <w:p w:rsidR="001909D2" w:rsidRPr="00FA3DF8" w:rsidRDefault="001909D2" w:rsidP="001909D2">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働く場におけるワーク・ライフ・バランスの促進（3)</w:t>
            </w:r>
          </w:p>
        </w:tc>
        <w:tc>
          <w:tcPr>
            <w:tcW w:w="768" w:type="dxa"/>
            <w:tcBorders>
              <w:top w:val="single" w:sz="4" w:space="0" w:color="auto"/>
              <w:bottom w:val="single" w:sz="4" w:space="0" w:color="auto"/>
            </w:tcBorders>
            <w:shd w:val="clear" w:color="auto" w:fill="auto"/>
            <w:vAlign w:val="center"/>
          </w:tcPr>
          <w:p w:rsidR="001909D2" w:rsidRPr="00FA3DF8" w:rsidRDefault="005648C7" w:rsidP="001909D2">
            <w:pPr>
              <w:widowControl/>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2</w:t>
            </w:r>
          </w:p>
        </w:tc>
        <w:tc>
          <w:tcPr>
            <w:tcW w:w="769" w:type="dxa"/>
            <w:tcBorders>
              <w:top w:val="single" w:sz="4" w:space="0" w:color="auto"/>
              <w:bottom w:val="single" w:sz="4" w:space="0" w:color="auto"/>
            </w:tcBorders>
            <w:shd w:val="clear" w:color="auto" w:fill="auto"/>
            <w:vAlign w:val="center"/>
          </w:tcPr>
          <w:p w:rsidR="001909D2" w:rsidRPr="00FA3DF8" w:rsidRDefault="005648C7"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w:t>
            </w:r>
          </w:p>
        </w:tc>
        <w:tc>
          <w:tcPr>
            <w:tcW w:w="768" w:type="dxa"/>
            <w:tcBorders>
              <w:top w:val="single" w:sz="4" w:space="0" w:color="auto"/>
              <w:bottom w:val="single" w:sz="4" w:space="0" w:color="auto"/>
            </w:tcBorders>
            <w:shd w:val="clear" w:color="auto" w:fill="auto"/>
            <w:vAlign w:val="center"/>
          </w:tcPr>
          <w:p w:rsidR="001909D2" w:rsidRPr="00FA3DF8" w:rsidRDefault="005648C7"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w:t>
            </w:r>
          </w:p>
        </w:tc>
        <w:tc>
          <w:tcPr>
            <w:tcW w:w="769" w:type="dxa"/>
            <w:tcBorders>
              <w:top w:val="single" w:sz="4" w:space="0" w:color="auto"/>
              <w:bottom w:val="single" w:sz="4" w:space="0" w:color="auto"/>
            </w:tcBorders>
            <w:shd w:val="clear" w:color="auto" w:fill="auto"/>
            <w:vAlign w:val="center"/>
          </w:tcPr>
          <w:p w:rsidR="001909D2" w:rsidRPr="00FA3DF8" w:rsidRDefault="005648C7"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w:t>
            </w:r>
          </w:p>
        </w:tc>
        <w:tc>
          <w:tcPr>
            <w:tcW w:w="768" w:type="dxa"/>
            <w:tcBorders>
              <w:top w:val="single" w:sz="4" w:space="0" w:color="auto"/>
              <w:bottom w:val="single" w:sz="4"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p>
        </w:tc>
        <w:tc>
          <w:tcPr>
            <w:tcW w:w="769" w:type="dxa"/>
            <w:tcBorders>
              <w:top w:val="single" w:sz="4" w:space="0" w:color="auto"/>
              <w:bottom w:val="single" w:sz="4" w:space="0" w:color="auto"/>
              <w:right w:val="single" w:sz="12" w:space="0" w:color="000000"/>
            </w:tcBorders>
            <w:shd w:val="clear" w:color="auto" w:fill="auto"/>
            <w:vAlign w:val="center"/>
          </w:tcPr>
          <w:p w:rsidR="001909D2" w:rsidRPr="00FA3DF8" w:rsidRDefault="005648C7"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5</w:t>
            </w:r>
          </w:p>
        </w:tc>
      </w:tr>
      <w:tr w:rsidR="005E58BD" w:rsidRPr="00FA3DF8" w:rsidTr="003D4976">
        <w:trPr>
          <w:trHeight w:val="510"/>
        </w:trPr>
        <w:tc>
          <w:tcPr>
            <w:tcW w:w="4905" w:type="dxa"/>
            <w:tcBorders>
              <w:top w:val="single" w:sz="4" w:space="0" w:color="auto"/>
              <w:left w:val="single" w:sz="12" w:space="0" w:color="000000"/>
              <w:bottom w:val="single" w:sz="12" w:space="0" w:color="000000"/>
            </w:tcBorders>
            <w:vAlign w:val="center"/>
          </w:tcPr>
          <w:p w:rsidR="001909D2" w:rsidRPr="00FA3DF8" w:rsidRDefault="001909D2" w:rsidP="001909D2">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家庭生活と社会生活の両立に向けた子育て支援・介護支援(1</w:t>
            </w:r>
            <w:r w:rsidRPr="00FA3DF8">
              <w:rPr>
                <w:rFonts w:ascii="ＭＳ Ｐゴシック" w:eastAsia="ＭＳ Ｐゴシック" w:hAnsi="ＭＳ Ｐゴシック"/>
                <w:color w:val="000000"/>
                <w:sz w:val="22"/>
              </w:rPr>
              <w:t>3</w:t>
            </w:r>
            <w:r w:rsidRPr="00FA3DF8">
              <w:rPr>
                <w:rFonts w:ascii="ＭＳ Ｐゴシック" w:eastAsia="ＭＳ Ｐゴシック" w:hAnsi="ＭＳ Ｐゴシック" w:hint="eastAsia"/>
                <w:color w:val="000000"/>
                <w:sz w:val="22"/>
              </w:rPr>
              <w:t>)</w:t>
            </w:r>
          </w:p>
        </w:tc>
        <w:tc>
          <w:tcPr>
            <w:tcW w:w="768" w:type="dxa"/>
            <w:tcBorders>
              <w:top w:val="single" w:sz="4" w:space="0" w:color="auto"/>
              <w:bottom w:val="single" w:sz="12" w:space="0" w:color="auto"/>
            </w:tcBorders>
            <w:shd w:val="clear" w:color="auto" w:fill="auto"/>
            <w:vAlign w:val="center"/>
          </w:tcPr>
          <w:p w:rsidR="001909D2" w:rsidRPr="00FA3DF8" w:rsidRDefault="001909D2" w:rsidP="001909D2">
            <w:pPr>
              <w:widowControl/>
              <w:jc w:val="center"/>
              <w:rPr>
                <w:rFonts w:ascii="ＭＳ Ｐゴシック" w:eastAsia="ＭＳ Ｐゴシック" w:hAnsi="ＭＳ Ｐゴシック"/>
                <w:color w:val="000000"/>
                <w:sz w:val="22"/>
              </w:rPr>
            </w:pPr>
          </w:p>
        </w:tc>
        <w:tc>
          <w:tcPr>
            <w:tcW w:w="769" w:type="dxa"/>
            <w:tcBorders>
              <w:top w:val="single" w:sz="4" w:space="0" w:color="auto"/>
              <w:bottom w:val="single" w:sz="12" w:space="0" w:color="auto"/>
            </w:tcBorders>
            <w:shd w:val="clear" w:color="auto" w:fill="auto"/>
            <w:vAlign w:val="center"/>
          </w:tcPr>
          <w:p w:rsidR="001909D2" w:rsidRPr="00FA3DF8" w:rsidRDefault="005648C7"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12</w:t>
            </w:r>
          </w:p>
        </w:tc>
        <w:tc>
          <w:tcPr>
            <w:tcW w:w="768" w:type="dxa"/>
            <w:tcBorders>
              <w:top w:val="single" w:sz="4" w:space="0" w:color="auto"/>
              <w:bottom w:val="single" w:sz="12" w:space="0" w:color="auto"/>
            </w:tcBorders>
            <w:shd w:val="clear" w:color="auto" w:fill="auto"/>
            <w:vAlign w:val="center"/>
          </w:tcPr>
          <w:p w:rsidR="001909D2" w:rsidRPr="00FA3DF8" w:rsidRDefault="005648C7"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2</w:t>
            </w:r>
          </w:p>
        </w:tc>
        <w:tc>
          <w:tcPr>
            <w:tcW w:w="769" w:type="dxa"/>
            <w:tcBorders>
              <w:top w:val="single" w:sz="4" w:space="0" w:color="auto"/>
              <w:bottom w:val="single" w:sz="12"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p>
        </w:tc>
        <w:tc>
          <w:tcPr>
            <w:tcW w:w="768" w:type="dxa"/>
            <w:tcBorders>
              <w:top w:val="single" w:sz="4" w:space="0" w:color="auto"/>
              <w:bottom w:val="single" w:sz="12" w:space="0" w:color="auto"/>
            </w:tcBorders>
            <w:shd w:val="clear" w:color="auto" w:fill="auto"/>
            <w:vAlign w:val="center"/>
          </w:tcPr>
          <w:p w:rsidR="001909D2" w:rsidRPr="00FA3DF8" w:rsidRDefault="001909D2" w:rsidP="001909D2">
            <w:pPr>
              <w:jc w:val="center"/>
              <w:rPr>
                <w:rFonts w:ascii="ＭＳ Ｐゴシック" w:eastAsia="ＭＳ Ｐゴシック" w:hAnsi="ＭＳ Ｐゴシック"/>
                <w:color w:val="000000"/>
                <w:sz w:val="22"/>
              </w:rPr>
            </w:pPr>
          </w:p>
        </w:tc>
        <w:tc>
          <w:tcPr>
            <w:tcW w:w="769" w:type="dxa"/>
            <w:tcBorders>
              <w:top w:val="single" w:sz="4" w:space="0" w:color="auto"/>
              <w:bottom w:val="single" w:sz="12" w:space="0" w:color="auto"/>
              <w:right w:val="single" w:sz="12" w:space="0" w:color="000000"/>
            </w:tcBorders>
            <w:shd w:val="clear" w:color="auto" w:fill="auto"/>
            <w:vAlign w:val="center"/>
          </w:tcPr>
          <w:p w:rsidR="001909D2" w:rsidRPr="00FA3DF8" w:rsidRDefault="005648C7" w:rsidP="001909D2">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14</w:t>
            </w:r>
          </w:p>
        </w:tc>
      </w:tr>
      <w:tr w:rsidR="005E58BD" w:rsidRPr="00FA3DF8" w:rsidTr="003D4976">
        <w:trPr>
          <w:trHeight w:val="510"/>
        </w:trPr>
        <w:tc>
          <w:tcPr>
            <w:tcW w:w="4905" w:type="dxa"/>
            <w:tcBorders>
              <w:top w:val="single" w:sz="12" w:space="0" w:color="000000"/>
              <w:left w:val="single" w:sz="12" w:space="0" w:color="000000"/>
              <w:bottom w:val="single" w:sz="12" w:space="0" w:color="000000"/>
              <w:right w:val="single" w:sz="6" w:space="0" w:color="000000"/>
            </w:tcBorders>
            <w:vAlign w:val="center"/>
          </w:tcPr>
          <w:p w:rsidR="005648C7" w:rsidRPr="00FA3DF8" w:rsidRDefault="005648C7" w:rsidP="005648C7">
            <w:pPr>
              <w:spacing w:line="300" w:lineRule="exact"/>
              <w:jc w:val="center"/>
              <w:rPr>
                <w:rFonts w:ascii="ＭＳ Ｐゴシック" w:eastAsia="ＭＳ Ｐゴシック" w:hAnsi="ＭＳ Ｐゴシック"/>
                <w:b/>
                <w:color w:val="000000"/>
                <w:sz w:val="22"/>
              </w:rPr>
            </w:pPr>
            <w:r w:rsidRPr="00FA3DF8">
              <w:rPr>
                <w:rFonts w:ascii="ＭＳ Ｐゴシック" w:eastAsia="ＭＳ Ｐゴシック" w:hAnsi="ＭＳ Ｐゴシック" w:hint="eastAsia"/>
                <w:color w:val="000000"/>
                <w:sz w:val="22"/>
              </w:rPr>
              <w:t>合　計</w:t>
            </w:r>
          </w:p>
        </w:tc>
        <w:tc>
          <w:tcPr>
            <w:tcW w:w="768" w:type="dxa"/>
            <w:tcBorders>
              <w:top w:val="single" w:sz="12" w:space="0" w:color="auto"/>
              <w:left w:val="single" w:sz="6" w:space="0" w:color="000000"/>
              <w:bottom w:val="single" w:sz="12" w:space="0" w:color="000000"/>
            </w:tcBorders>
            <w:shd w:val="clear" w:color="auto" w:fill="auto"/>
            <w:vAlign w:val="center"/>
          </w:tcPr>
          <w:p w:rsidR="005648C7" w:rsidRPr="00FA3DF8" w:rsidRDefault="005648C7" w:rsidP="005648C7">
            <w:pPr>
              <w:widowControl/>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5</w:t>
            </w:r>
          </w:p>
        </w:tc>
        <w:tc>
          <w:tcPr>
            <w:tcW w:w="769" w:type="dxa"/>
            <w:tcBorders>
              <w:top w:val="single" w:sz="12" w:space="0" w:color="auto"/>
              <w:bottom w:val="single" w:sz="12" w:space="0" w:color="000000"/>
            </w:tcBorders>
            <w:shd w:val="clear" w:color="auto" w:fill="auto"/>
            <w:vAlign w:val="center"/>
          </w:tcPr>
          <w:p w:rsidR="005648C7" w:rsidRPr="00FA3DF8" w:rsidRDefault="005648C7" w:rsidP="005648C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27</w:t>
            </w:r>
          </w:p>
        </w:tc>
        <w:tc>
          <w:tcPr>
            <w:tcW w:w="768" w:type="dxa"/>
            <w:tcBorders>
              <w:top w:val="single" w:sz="12" w:space="0" w:color="auto"/>
              <w:bottom w:val="single" w:sz="12" w:space="0" w:color="000000"/>
            </w:tcBorders>
            <w:shd w:val="clear" w:color="auto" w:fill="auto"/>
            <w:vAlign w:val="center"/>
          </w:tcPr>
          <w:p w:rsidR="005648C7" w:rsidRPr="00FA3DF8" w:rsidRDefault="005648C7" w:rsidP="005648C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7</w:t>
            </w:r>
          </w:p>
        </w:tc>
        <w:tc>
          <w:tcPr>
            <w:tcW w:w="769" w:type="dxa"/>
            <w:tcBorders>
              <w:top w:val="single" w:sz="12" w:space="0" w:color="auto"/>
              <w:bottom w:val="single" w:sz="12" w:space="0" w:color="000000"/>
            </w:tcBorders>
            <w:shd w:val="clear" w:color="auto" w:fill="auto"/>
            <w:vAlign w:val="center"/>
          </w:tcPr>
          <w:p w:rsidR="005648C7" w:rsidRPr="00FA3DF8" w:rsidRDefault="005648C7" w:rsidP="005648C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3</w:t>
            </w:r>
          </w:p>
        </w:tc>
        <w:tc>
          <w:tcPr>
            <w:tcW w:w="768" w:type="dxa"/>
            <w:tcBorders>
              <w:top w:val="single" w:sz="12" w:space="0" w:color="auto"/>
              <w:bottom w:val="single" w:sz="12" w:space="0" w:color="000000"/>
            </w:tcBorders>
            <w:shd w:val="clear" w:color="auto" w:fill="auto"/>
            <w:vAlign w:val="center"/>
          </w:tcPr>
          <w:p w:rsidR="005648C7" w:rsidRPr="00FA3DF8" w:rsidRDefault="005648C7" w:rsidP="005648C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3</w:t>
            </w:r>
          </w:p>
        </w:tc>
        <w:tc>
          <w:tcPr>
            <w:tcW w:w="769" w:type="dxa"/>
            <w:tcBorders>
              <w:top w:val="single" w:sz="12" w:space="0" w:color="auto"/>
              <w:bottom w:val="single" w:sz="12" w:space="0" w:color="000000"/>
              <w:right w:val="single" w:sz="12" w:space="0" w:color="000000"/>
            </w:tcBorders>
            <w:shd w:val="clear" w:color="auto" w:fill="auto"/>
            <w:vAlign w:val="center"/>
          </w:tcPr>
          <w:p w:rsidR="005648C7" w:rsidRPr="00FA3DF8" w:rsidRDefault="005648C7" w:rsidP="005648C7">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45</w:t>
            </w:r>
          </w:p>
        </w:tc>
      </w:tr>
    </w:tbl>
    <w:p w:rsidR="006C5DF1" w:rsidRPr="004854DA" w:rsidRDefault="004854DA" w:rsidP="00DE0EC5">
      <w:pP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lastRenderedPageBreak/>
        <w:t xml:space="preserve">　　</w:t>
      </w:r>
      <w:r w:rsidRPr="00C908B1">
        <w:rPr>
          <w:rFonts w:ascii="ＭＳ Ｐゴシック" w:eastAsia="ＭＳ Ｐゴシック" w:hAnsi="ＭＳ Ｐゴシック" w:hint="eastAsia"/>
          <w:color w:val="000000"/>
          <w:sz w:val="22"/>
        </w:rPr>
        <w:t>参考：S及びAの割合</w:t>
      </w:r>
    </w:p>
    <w:tbl>
      <w:tblPr>
        <w:tblStyle w:val="a8"/>
        <w:tblW w:w="9526" w:type="dxa"/>
        <w:tblInd w:w="250" w:type="dxa"/>
        <w:tblLook w:val="04A0" w:firstRow="1" w:lastRow="0" w:firstColumn="1" w:lastColumn="0" w:noHBand="0" w:noVBand="1"/>
      </w:tblPr>
      <w:tblGrid>
        <w:gridCol w:w="6691"/>
        <w:gridCol w:w="1417"/>
        <w:gridCol w:w="1418"/>
      </w:tblGrid>
      <w:tr w:rsidR="004854DA" w:rsidRPr="00FA3DF8" w:rsidTr="004854DA">
        <w:trPr>
          <w:trHeight w:val="462"/>
        </w:trPr>
        <w:tc>
          <w:tcPr>
            <w:tcW w:w="6691" w:type="dxa"/>
            <w:vAlign w:val="center"/>
          </w:tcPr>
          <w:p w:rsidR="004854DA" w:rsidRPr="00DC5625" w:rsidRDefault="004854DA" w:rsidP="00BC1DED">
            <w:pPr>
              <w:jc w:val="center"/>
              <w:rPr>
                <w:rFonts w:ascii="ＭＳ Ｐゴシック" w:eastAsia="ＭＳ Ｐゴシック" w:hAnsi="ＭＳ Ｐゴシック"/>
                <w:color w:val="000000"/>
                <w:sz w:val="22"/>
              </w:rPr>
            </w:pPr>
            <w:r w:rsidRPr="00DC5625">
              <w:rPr>
                <w:rFonts w:ascii="ＭＳ Ｐゴシック" w:eastAsia="ＭＳ Ｐゴシック" w:hAnsi="ＭＳ Ｐゴシック" w:hint="eastAsia"/>
                <w:color w:val="000000"/>
                <w:sz w:val="22"/>
              </w:rPr>
              <w:t>重点施策</w:t>
            </w:r>
          </w:p>
        </w:tc>
        <w:tc>
          <w:tcPr>
            <w:tcW w:w="1417" w:type="dxa"/>
            <w:tcBorders>
              <w:right w:val="single" w:sz="8" w:space="0" w:color="auto"/>
            </w:tcBorders>
            <w:vAlign w:val="center"/>
          </w:tcPr>
          <w:p w:rsidR="004854DA" w:rsidRDefault="004854DA" w:rsidP="004854DA">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4年度</w:t>
            </w:r>
          </w:p>
          <w:p w:rsidR="004854DA" w:rsidRPr="00DC5625" w:rsidRDefault="004854DA" w:rsidP="004854DA">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進捗状況</w:t>
            </w:r>
          </w:p>
        </w:tc>
        <w:tc>
          <w:tcPr>
            <w:tcW w:w="1418" w:type="dxa"/>
            <w:tcBorders>
              <w:left w:val="single" w:sz="8" w:space="0" w:color="auto"/>
            </w:tcBorders>
            <w:vAlign w:val="center"/>
          </w:tcPr>
          <w:p w:rsidR="004854DA" w:rsidRPr="00DC5625" w:rsidRDefault="004854DA" w:rsidP="00BC1DED">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3年度評価</w:t>
            </w:r>
          </w:p>
        </w:tc>
      </w:tr>
      <w:tr w:rsidR="004854DA" w:rsidRPr="00FA3DF8" w:rsidTr="004854DA">
        <w:trPr>
          <w:trHeight w:val="462"/>
        </w:trPr>
        <w:tc>
          <w:tcPr>
            <w:tcW w:w="6691" w:type="dxa"/>
            <w:vAlign w:val="center"/>
          </w:tcPr>
          <w:p w:rsidR="004854DA" w:rsidRPr="00FA3DF8" w:rsidRDefault="004854DA" w:rsidP="004854DA">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DV被害者が安心して相談できる体制の整備(</w:t>
            </w:r>
            <w:r w:rsidRPr="00FA3DF8">
              <w:rPr>
                <w:rFonts w:ascii="ＭＳ Ｐゴシック" w:eastAsia="ＭＳ Ｐゴシック" w:hAnsi="ＭＳ Ｐゴシック"/>
                <w:color w:val="000000"/>
                <w:sz w:val="22"/>
              </w:rPr>
              <w:t>8</w:t>
            </w:r>
            <w:r w:rsidRPr="00FA3DF8">
              <w:rPr>
                <w:rFonts w:ascii="ＭＳ Ｐゴシック" w:eastAsia="ＭＳ Ｐゴシック" w:hAnsi="ＭＳ Ｐゴシック" w:hint="eastAsia"/>
                <w:color w:val="000000"/>
                <w:sz w:val="22"/>
              </w:rPr>
              <w:t>)</w:t>
            </w:r>
          </w:p>
        </w:tc>
        <w:tc>
          <w:tcPr>
            <w:tcW w:w="1417" w:type="dxa"/>
            <w:tcBorders>
              <w:right w:val="single" w:sz="8" w:space="0" w:color="auto"/>
            </w:tcBorders>
            <w:vAlign w:val="center"/>
          </w:tcPr>
          <w:p w:rsidR="004854DA" w:rsidRPr="00A11C4C" w:rsidRDefault="004854DA" w:rsidP="004854DA">
            <w:pPr>
              <w:jc w:val="center"/>
              <w:rPr>
                <w:rFonts w:ascii="ＭＳ Ｐゴシック" w:eastAsia="ＭＳ Ｐゴシック" w:hAnsi="ＭＳ Ｐゴシック"/>
                <w:color w:val="000000"/>
                <w:sz w:val="22"/>
              </w:rPr>
            </w:pPr>
            <w:r w:rsidRPr="00A11C4C">
              <w:rPr>
                <w:rFonts w:ascii="ＭＳ Ｐゴシック" w:eastAsia="ＭＳ Ｐゴシック" w:hAnsi="ＭＳ Ｐゴシック"/>
                <w:color w:val="000000"/>
                <w:sz w:val="22"/>
              </w:rPr>
              <w:t>100.0%</w:t>
            </w:r>
          </w:p>
        </w:tc>
        <w:tc>
          <w:tcPr>
            <w:tcW w:w="1418"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100.0%</w:t>
            </w:r>
          </w:p>
        </w:tc>
      </w:tr>
      <w:tr w:rsidR="004854DA" w:rsidRPr="00FA3DF8" w:rsidTr="004854DA">
        <w:trPr>
          <w:trHeight w:val="462"/>
        </w:trPr>
        <w:tc>
          <w:tcPr>
            <w:tcW w:w="6691" w:type="dxa"/>
            <w:vAlign w:val="center"/>
          </w:tcPr>
          <w:p w:rsidR="004854DA" w:rsidRPr="00FA3DF8" w:rsidRDefault="004854DA" w:rsidP="004854DA">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市政における女性の参画の推進(4)</w:t>
            </w:r>
          </w:p>
        </w:tc>
        <w:tc>
          <w:tcPr>
            <w:tcW w:w="1417" w:type="dxa"/>
            <w:tcBorders>
              <w:right w:val="single" w:sz="8" w:space="0" w:color="auto"/>
            </w:tcBorders>
            <w:vAlign w:val="center"/>
          </w:tcPr>
          <w:p w:rsidR="004854DA" w:rsidRPr="00A11C4C" w:rsidRDefault="004854DA" w:rsidP="004854DA">
            <w:pPr>
              <w:jc w:val="center"/>
              <w:rPr>
                <w:rFonts w:ascii="ＭＳ Ｐゴシック" w:eastAsia="ＭＳ Ｐゴシック" w:hAnsi="ＭＳ Ｐゴシック"/>
                <w:color w:val="000000"/>
                <w:sz w:val="22"/>
              </w:rPr>
            </w:pPr>
            <w:r w:rsidRPr="00A11C4C">
              <w:rPr>
                <w:rFonts w:ascii="ＭＳ Ｐゴシック" w:eastAsia="ＭＳ Ｐゴシック" w:hAnsi="ＭＳ Ｐゴシック"/>
                <w:color w:val="000000"/>
                <w:sz w:val="22"/>
              </w:rPr>
              <w:t>60.0%</w:t>
            </w:r>
          </w:p>
        </w:tc>
        <w:tc>
          <w:tcPr>
            <w:tcW w:w="1418"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60.0%</w:t>
            </w:r>
          </w:p>
        </w:tc>
      </w:tr>
      <w:tr w:rsidR="004854DA" w:rsidRPr="00FA3DF8" w:rsidTr="004854DA">
        <w:trPr>
          <w:trHeight w:val="462"/>
        </w:trPr>
        <w:tc>
          <w:tcPr>
            <w:tcW w:w="6691" w:type="dxa"/>
            <w:vAlign w:val="center"/>
          </w:tcPr>
          <w:p w:rsidR="004854DA" w:rsidRPr="00FA3DF8" w:rsidRDefault="004854DA" w:rsidP="004854DA">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事業所等における多様性（ダイバーシティ）の促進(</w:t>
            </w:r>
            <w:r w:rsidRPr="00FA3DF8">
              <w:rPr>
                <w:rFonts w:ascii="ＭＳ Ｐゴシック" w:eastAsia="ＭＳ Ｐゴシック" w:hAnsi="ＭＳ Ｐゴシック"/>
                <w:color w:val="000000"/>
                <w:sz w:val="22"/>
              </w:rPr>
              <w:t>3</w:t>
            </w:r>
            <w:r w:rsidRPr="00FA3DF8">
              <w:rPr>
                <w:rFonts w:ascii="ＭＳ Ｐゴシック" w:eastAsia="ＭＳ Ｐゴシック" w:hAnsi="ＭＳ Ｐゴシック" w:hint="eastAsia"/>
                <w:color w:val="000000"/>
                <w:sz w:val="22"/>
              </w:rPr>
              <w:t>)</w:t>
            </w:r>
          </w:p>
        </w:tc>
        <w:tc>
          <w:tcPr>
            <w:tcW w:w="1417" w:type="dxa"/>
            <w:tcBorders>
              <w:right w:val="single" w:sz="8" w:space="0" w:color="auto"/>
            </w:tcBorders>
            <w:vAlign w:val="center"/>
          </w:tcPr>
          <w:p w:rsidR="004854DA" w:rsidRPr="00A11C4C" w:rsidRDefault="004854DA" w:rsidP="004854DA">
            <w:pPr>
              <w:jc w:val="center"/>
              <w:rPr>
                <w:rFonts w:ascii="ＭＳ Ｐゴシック" w:eastAsia="ＭＳ Ｐゴシック" w:hAnsi="ＭＳ Ｐゴシック"/>
                <w:color w:val="000000"/>
                <w:sz w:val="22"/>
              </w:rPr>
            </w:pPr>
            <w:r w:rsidRPr="00A11C4C">
              <w:rPr>
                <w:rFonts w:ascii="ＭＳ Ｐゴシック" w:eastAsia="ＭＳ Ｐゴシック" w:hAnsi="ＭＳ Ｐゴシック"/>
                <w:color w:val="000000"/>
                <w:sz w:val="22"/>
              </w:rPr>
              <w:t>33.3%</w:t>
            </w:r>
          </w:p>
        </w:tc>
        <w:tc>
          <w:tcPr>
            <w:tcW w:w="1418"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33.3%</w:t>
            </w:r>
          </w:p>
        </w:tc>
      </w:tr>
      <w:tr w:rsidR="004854DA" w:rsidRPr="00FA3DF8" w:rsidTr="004854DA">
        <w:trPr>
          <w:trHeight w:val="462"/>
        </w:trPr>
        <w:tc>
          <w:tcPr>
            <w:tcW w:w="6691" w:type="dxa"/>
            <w:vAlign w:val="center"/>
          </w:tcPr>
          <w:p w:rsidR="004854DA" w:rsidRPr="00FA3DF8" w:rsidRDefault="004854DA" w:rsidP="004854DA">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防災における男女共同参画の促進 (2)</w:t>
            </w:r>
          </w:p>
        </w:tc>
        <w:tc>
          <w:tcPr>
            <w:tcW w:w="1417" w:type="dxa"/>
            <w:tcBorders>
              <w:right w:val="single" w:sz="8" w:space="0" w:color="auto"/>
            </w:tcBorders>
            <w:vAlign w:val="center"/>
          </w:tcPr>
          <w:p w:rsidR="004854DA" w:rsidRPr="00A11C4C" w:rsidRDefault="004854DA" w:rsidP="004854DA">
            <w:pPr>
              <w:jc w:val="center"/>
              <w:rPr>
                <w:rFonts w:ascii="ＭＳ Ｐゴシック" w:eastAsia="ＭＳ Ｐゴシック" w:hAnsi="ＭＳ Ｐゴシック"/>
                <w:color w:val="000000"/>
                <w:sz w:val="22"/>
              </w:rPr>
            </w:pPr>
            <w:r w:rsidRPr="00A11C4C">
              <w:rPr>
                <w:rFonts w:ascii="ＭＳ Ｐゴシック" w:eastAsia="ＭＳ Ｐゴシック" w:hAnsi="ＭＳ Ｐゴシック"/>
                <w:color w:val="000000"/>
                <w:sz w:val="22"/>
              </w:rPr>
              <w:t>100.0%</w:t>
            </w:r>
          </w:p>
        </w:tc>
        <w:tc>
          <w:tcPr>
            <w:tcW w:w="1418"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50.0%</w:t>
            </w:r>
          </w:p>
        </w:tc>
      </w:tr>
      <w:tr w:rsidR="004854DA" w:rsidRPr="00FA3DF8" w:rsidTr="004854DA">
        <w:trPr>
          <w:trHeight w:val="462"/>
        </w:trPr>
        <w:tc>
          <w:tcPr>
            <w:tcW w:w="6691" w:type="dxa"/>
            <w:vAlign w:val="center"/>
          </w:tcPr>
          <w:p w:rsidR="004854DA" w:rsidRPr="00FA3DF8" w:rsidRDefault="004854DA" w:rsidP="004854DA">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働く場におけるワーク・ライフ・バランスの促進 (</w:t>
            </w:r>
            <w:r w:rsidRPr="00FA3DF8">
              <w:rPr>
                <w:rFonts w:ascii="ＭＳ Ｐゴシック" w:eastAsia="ＭＳ Ｐゴシック" w:hAnsi="ＭＳ Ｐゴシック"/>
                <w:color w:val="000000"/>
                <w:sz w:val="22"/>
              </w:rPr>
              <w:t>3</w:t>
            </w:r>
            <w:r w:rsidRPr="00FA3DF8">
              <w:rPr>
                <w:rFonts w:ascii="ＭＳ Ｐゴシック" w:eastAsia="ＭＳ Ｐゴシック" w:hAnsi="ＭＳ Ｐゴシック" w:hint="eastAsia"/>
                <w:color w:val="000000"/>
                <w:sz w:val="22"/>
              </w:rPr>
              <w:t>)</w:t>
            </w:r>
          </w:p>
        </w:tc>
        <w:tc>
          <w:tcPr>
            <w:tcW w:w="1417" w:type="dxa"/>
            <w:tcBorders>
              <w:right w:val="single" w:sz="8" w:space="0" w:color="auto"/>
            </w:tcBorders>
            <w:vAlign w:val="center"/>
          </w:tcPr>
          <w:p w:rsidR="004854DA" w:rsidRPr="00A11C4C" w:rsidRDefault="004854DA" w:rsidP="004854DA">
            <w:pPr>
              <w:jc w:val="center"/>
              <w:rPr>
                <w:rFonts w:ascii="ＭＳ Ｐゴシック" w:eastAsia="ＭＳ Ｐゴシック" w:hAnsi="ＭＳ Ｐゴシック"/>
                <w:color w:val="000000"/>
                <w:sz w:val="22"/>
              </w:rPr>
            </w:pPr>
            <w:r w:rsidRPr="00A11C4C">
              <w:rPr>
                <w:rFonts w:ascii="ＭＳ Ｐゴシック" w:eastAsia="ＭＳ Ｐゴシック" w:hAnsi="ＭＳ Ｐゴシック"/>
                <w:color w:val="000000"/>
                <w:sz w:val="22"/>
              </w:rPr>
              <w:t>60.0%</w:t>
            </w:r>
          </w:p>
        </w:tc>
        <w:tc>
          <w:tcPr>
            <w:tcW w:w="1418"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60.0%</w:t>
            </w:r>
          </w:p>
        </w:tc>
      </w:tr>
      <w:tr w:rsidR="004854DA" w:rsidRPr="00FA3DF8" w:rsidTr="004854DA">
        <w:trPr>
          <w:trHeight w:val="462"/>
        </w:trPr>
        <w:tc>
          <w:tcPr>
            <w:tcW w:w="6691" w:type="dxa"/>
            <w:vAlign w:val="center"/>
          </w:tcPr>
          <w:p w:rsidR="004854DA" w:rsidRPr="00FA3DF8" w:rsidRDefault="004854DA" w:rsidP="004854DA">
            <w:pPr>
              <w:spacing w:line="300" w:lineRule="exact"/>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家庭生活と社会生活の両立に向けた子育て支援・介護支援 (</w:t>
            </w:r>
            <w:r w:rsidRPr="00FA3DF8">
              <w:rPr>
                <w:rFonts w:ascii="ＭＳ Ｐゴシック" w:eastAsia="ＭＳ Ｐゴシック" w:hAnsi="ＭＳ Ｐゴシック"/>
                <w:color w:val="000000"/>
                <w:sz w:val="22"/>
              </w:rPr>
              <w:t>13</w:t>
            </w:r>
            <w:r w:rsidRPr="00FA3DF8">
              <w:rPr>
                <w:rFonts w:ascii="ＭＳ Ｐゴシック" w:eastAsia="ＭＳ Ｐゴシック" w:hAnsi="ＭＳ Ｐゴシック" w:hint="eastAsia"/>
                <w:color w:val="000000"/>
                <w:sz w:val="22"/>
              </w:rPr>
              <w:t>)</w:t>
            </w:r>
          </w:p>
        </w:tc>
        <w:tc>
          <w:tcPr>
            <w:tcW w:w="1417" w:type="dxa"/>
            <w:tcBorders>
              <w:right w:val="single" w:sz="8" w:space="0" w:color="auto"/>
            </w:tcBorders>
            <w:vAlign w:val="center"/>
          </w:tcPr>
          <w:p w:rsidR="004854DA" w:rsidRPr="00A11C4C" w:rsidRDefault="004854DA" w:rsidP="004854DA">
            <w:pPr>
              <w:jc w:val="center"/>
              <w:rPr>
                <w:rFonts w:ascii="ＭＳ Ｐゴシック" w:eastAsia="ＭＳ Ｐゴシック" w:hAnsi="ＭＳ Ｐゴシック"/>
                <w:color w:val="000000"/>
                <w:sz w:val="22"/>
              </w:rPr>
            </w:pPr>
            <w:r w:rsidRPr="00A11C4C">
              <w:rPr>
                <w:rFonts w:ascii="ＭＳ Ｐゴシック" w:eastAsia="ＭＳ Ｐゴシック" w:hAnsi="ＭＳ Ｐゴシック"/>
                <w:color w:val="000000"/>
                <w:sz w:val="22"/>
              </w:rPr>
              <w:t>92.9%</w:t>
            </w:r>
          </w:p>
        </w:tc>
        <w:tc>
          <w:tcPr>
            <w:tcW w:w="1418"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85.7%</w:t>
            </w:r>
          </w:p>
        </w:tc>
      </w:tr>
      <w:tr w:rsidR="004854DA" w:rsidRPr="00FA3DF8" w:rsidTr="004854DA">
        <w:trPr>
          <w:trHeight w:val="462"/>
        </w:trPr>
        <w:tc>
          <w:tcPr>
            <w:tcW w:w="6691" w:type="dxa"/>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hint="eastAsia"/>
                <w:color w:val="000000"/>
                <w:sz w:val="22"/>
              </w:rPr>
              <w:t>平均</w:t>
            </w:r>
          </w:p>
        </w:tc>
        <w:tc>
          <w:tcPr>
            <w:tcW w:w="1417" w:type="dxa"/>
            <w:tcBorders>
              <w:right w:val="single" w:sz="8" w:space="0" w:color="auto"/>
            </w:tcBorders>
            <w:vAlign w:val="center"/>
          </w:tcPr>
          <w:p w:rsidR="004854DA" w:rsidRPr="00A11C4C" w:rsidRDefault="004854DA" w:rsidP="004854DA">
            <w:pPr>
              <w:jc w:val="center"/>
              <w:rPr>
                <w:rFonts w:ascii="ＭＳ Ｐゴシック" w:eastAsia="ＭＳ Ｐゴシック" w:hAnsi="ＭＳ Ｐゴシック"/>
                <w:color w:val="000000"/>
                <w:sz w:val="22"/>
              </w:rPr>
            </w:pPr>
            <w:r w:rsidRPr="00A11C4C">
              <w:rPr>
                <w:rFonts w:ascii="ＭＳ Ｐゴシック" w:eastAsia="ＭＳ Ｐゴシック" w:hAnsi="ＭＳ Ｐゴシック"/>
                <w:color w:val="000000"/>
                <w:sz w:val="22"/>
              </w:rPr>
              <w:t>75.6%</w:t>
            </w:r>
          </w:p>
        </w:tc>
        <w:tc>
          <w:tcPr>
            <w:tcW w:w="1418" w:type="dxa"/>
            <w:tcBorders>
              <w:left w:val="single" w:sz="8" w:space="0" w:color="auto"/>
            </w:tcBorders>
            <w:vAlign w:val="center"/>
          </w:tcPr>
          <w:p w:rsidR="004854DA" w:rsidRPr="00FA3DF8" w:rsidRDefault="004854DA" w:rsidP="004854DA">
            <w:pPr>
              <w:jc w:val="center"/>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t>71.1%</w:t>
            </w:r>
          </w:p>
        </w:tc>
      </w:tr>
    </w:tbl>
    <w:p w:rsidR="006C5DF1" w:rsidRPr="004854DA" w:rsidRDefault="00773768">
      <w:pPr>
        <w:widowControl/>
        <w:jc w:val="left"/>
        <w:rPr>
          <w:rFonts w:ascii="ＭＳ Ｐゴシック" w:eastAsia="ＭＳ Ｐゴシック" w:hAnsi="ＭＳ Ｐゴシック"/>
          <w:color w:val="000000"/>
          <w:sz w:val="22"/>
        </w:rPr>
      </w:pPr>
      <w:r w:rsidRPr="00FA3DF8">
        <w:rPr>
          <w:rFonts w:ascii="ＭＳ Ｐゴシック" w:eastAsia="ＭＳ Ｐゴシック" w:hAnsi="ＭＳ Ｐゴシック"/>
          <w:color w:val="000000"/>
          <w:sz w:val="22"/>
        </w:rPr>
        <w:br w:type="page"/>
      </w:r>
    </w:p>
    <w:p w:rsidR="003426CB" w:rsidRPr="005E58BD" w:rsidRDefault="008F157F" w:rsidP="00FA10D8">
      <w:pPr>
        <w:widowControl/>
        <w:jc w:val="left"/>
        <w:rPr>
          <w:rFonts w:ascii="ＭＳ Ｐゴシック" w:eastAsia="ＭＳ Ｐゴシック" w:hAnsi="ＭＳ Ｐゴシック"/>
          <w:color w:val="000000"/>
          <w:sz w:val="24"/>
          <w:szCs w:val="24"/>
        </w:rPr>
      </w:pPr>
      <w:r w:rsidRPr="005E58BD">
        <w:rPr>
          <w:rFonts w:ascii="ＭＳ Ｐゴシック" w:eastAsia="ＭＳ Ｐゴシック" w:hAnsi="ＭＳ Ｐゴシック" w:hint="eastAsia"/>
          <w:color w:val="000000"/>
          <w:sz w:val="24"/>
          <w:szCs w:val="24"/>
        </w:rPr>
        <w:lastRenderedPageBreak/>
        <w:t>（３）</w:t>
      </w:r>
      <w:r w:rsidR="004854DA">
        <w:rPr>
          <w:rFonts w:ascii="ＭＳ Ｐゴシック" w:eastAsia="ＭＳ Ｐゴシック" w:hAnsi="ＭＳ Ｐゴシック" w:hint="eastAsia"/>
          <w:color w:val="000000"/>
          <w:sz w:val="24"/>
          <w:szCs w:val="24"/>
        </w:rPr>
        <w:t>3年度評価において</w:t>
      </w:r>
      <w:r w:rsidR="00167B9F" w:rsidRPr="005E58BD">
        <w:rPr>
          <w:rFonts w:ascii="ＭＳ Ｐゴシック" w:eastAsia="ＭＳ Ｐゴシック" w:hAnsi="ＭＳ Ｐゴシック" w:hint="eastAsia"/>
          <w:color w:val="000000"/>
          <w:sz w:val="24"/>
          <w:szCs w:val="24"/>
        </w:rPr>
        <w:t>貢献</w:t>
      </w:r>
      <w:r w:rsidR="00C33029" w:rsidRPr="005E58BD">
        <w:rPr>
          <w:rFonts w:ascii="ＭＳ Ｐゴシック" w:eastAsia="ＭＳ Ｐゴシック" w:hAnsi="ＭＳ Ｐゴシック" w:hint="eastAsia"/>
          <w:color w:val="000000"/>
          <w:sz w:val="24"/>
          <w:szCs w:val="24"/>
        </w:rPr>
        <w:t>度</w:t>
      </w:r>
      <w:r w:rsidR="00167B9F" w:rsidRPr="005E58BD">
        <w:rPr>
          <w:rFonts w:ascii="ＭＳ Ｐゴシック" w:eastAsia="ＭＳ Ｐゴシック" w:hAnsi="ＭＳ Ｐゴシック" w:hint="eastAsia"/>
          <w:color w:val="000000"/>
          <w:sz w:val="24"/>
          <w:szCs w:val="24"/>
        </w:rPr>
        <w:t>がＣ・Ｄの事業</w:t>
      </w:r>
      <w:r w:rsidR="004854DA">
        <w:rPr>
          <w:rFonts w:ascii="ＭＳ Ｐゴシック" w:eastAsia="ＭＳ Ｐゴシック" w:hAnsi="ＭＳ Ｐゴシック" w:hint="eastAsia"/>
          <w:color w:val="000000"/>
          <w:sz w:val="24"/>
          <w:szCs w:val="24"/>
        </w:rPr>
        <w:t>の4年度</w:t>
      </w:r>
      <w:r w:rsidR="002964C0">
        <w:rPr>
          <w:rFonts w:ascii="ＭＳ Ｐゴシック" w:eastAsia="ＭＳ Ｐゴシック" w:hAnsi="ＭＳ Ｐゴシック" w:hint="eastAsia"/>
          <w:color w:val="000000"/>
          <w:sz w:val="24"/>
          <w:szCs w:val="24"/>
        </w:rPr>
        <w:t>取り組み</w:t>
      </w:r>
      <w:r w:rsidR="004854DA">
        <w:rPr>
          <w:rFonts w:ascii="ＭＳ Ｐゴシック" w:eastAsia="ＭＳ Ｐゴシック" w:hAnsi="ＭＳ Ｐゴシック" w:hint="eastAsia"/>
          <w:color w:val="000000"/>
          <w:sz w:val="24"/>
          <w:szCs w:val="24"/>
        </w:rPr>
        <w:t>状況</w:t>
      </w:r>
    </w:p>
    <w:p w:rsidR="0067708B" w:rsidRPr="005E58BD" w:rsidRDefault="00877BD0" w:rsidP="00AB5A1D">
      <w:pPr>
        <w:widowControl/>
        <w:ind w:leftChars="100" w:left="210"/>
        <w:jc w:val="left"/>
        <w:rPr>
          <w:rFonts w:ascii="ＭＳ Ｐゴシック" w:eastAsia="ＭＳ Ｐゴシック" w:hAnsi="ＭＳ Ｐゴシック"/>
          <w:color w:val="000000"/>
          <w:sz w:val="24"/>
          <w:szCs w:val="24"/>
        </w:rPr>
      </w:pPr>
      <w:r w:rsidRPr="005E58BD">
        <w:rPr>
          <w:rFonts w:ascii="ＭＳ Ｐゴシック" w:eastAsia="ＭＳ Ｐゴシック" w:hAnsi="ＭＳ Ｐゴシック" w:hint="eastAsia"/>
          <w:color w:val="000000"/>
          <w:sz w:val="24"/>
          <w:szCs w:val="24"/>
        </w:rPr>
        <w:t>①</w:t>
      </w:r>
      <w:r w:rsidR="0067708B" w:rsidRPr="005E58BD">
        <w:rPr>
          <w:rFonts w:ascii="ＭＳ Ｐゴシック" w:eastAsia="ＭＳ Ｐゴシック" w:hAnsi="ＭＳ Ｐゴシック" w:hint="eastAsia"/>
          <w:color w:val="000000"/>
          <w:sz w:val="24"/>
          <w:szCs w:val="24"/>
        </w:rPr>
        <w:t>C</w:t>
      </w:r>
      <w:r w:rsidR="00AB5A1D" w:rsidRPr="005E58BD">
        <w:rPr>
          <w:rFonts w:ascii="ＭＳ Ｐゴシック" w:eastAsia="ＭＳ Ｐゴシック" w:hAnsi="ＭＳ Ｐゴシック" w:hint="eastAsia"/>
          <w:color w:val="000000"/>
          <w:sz w:val="24"/>
          <w:szCs w:val="24"/>
        </w:rPr>
        <w:t>「</w:t>
      </w:r>
      <w:r w:rsidR="009C21CF" w:rsidRPr="005E58BD">
        <w:rPr>
          <w:rFonts w:ascii="ＭＳ Ｐゴシック" w:eastAsia="ＭＳ Ｐゴシック" w:hAnsi="ＭＳ Ｐゴシック" w:hint="eastAsia"/>
          <w:color w:val="000000"/>
          <w:sz w:val="24"/>
          <w:szCs w:val="24"/>
        </w:rPr>
        <w:t>貢献できなかった</w:t>
      </w:r>
      <w:r w:rsidR="00AB5A1D" w:rsidRPr="005E58BD">
        <w:rPr>
          <w:rFonts w:ascii="ＭＳ Ｐゴシック" w:eastAsia="ＭＳ Ｐゴシック" w:hAnsi="ＭＳ Ｐゴシック" w:hint="eastAsia"/>
          <w:color w:val="000000"/>
          <w:sz w:val="24"/>
          <w:szCs w:val="24"/>
        </w:rPr>
        <w:t>」</w:t>
      </w:r>
      <w:r w:rsidR="00DB25C0" w:rsidRPr="005E58BD">
        <w:rPr>
          <w:rFonts w:ascii="ＭＳ Ｐゴシック" w:eastAsia="ＭＳ Ｐゴシック" w:hAnsi="ＭＳ Ｐゴシック" w:hint="eastAsia"/>
          <w:color w:val="000000"/>
          <w:sz w:val="24"/>
          <w:szCs w:val="24"/>
        </w:rPr>
        <w:t>4</w:t>
      </w:r>
      <w:r w:rsidR="00327600" w:rsidRPr="005E58BD">
        <w:rPr>
          <w:rFonts w:ascii="ＭＳ Ｐゴシック" w:eastAsia="ＭＳ Ｐゴシック" w:hAnsi="ＭＳ Ｐゴシック" w:hint="eastAsia"/>
          <w:color w:val="000000"/>
          <w:sz w:val="24"/>
          <w:szCs w:val="24"/>
        </w:rPr>
        <w:t>件</w:t>
      </w:r>
    </w:p>
    <w:tbl>
      <w:tblPr>
        <w:tblStyle w:val="a8"/>
        <w:tblW w:w="10206" w:type="dxa"/>
        <w:tblInd w:w="-5" w:type="dxa"/>
        <w:tblLook w:val="04A0" w:firstRow="1" w:lastRow="0" w:firstColumn="1" w:lastColumn="0" w:noHBand="0" w:noVBand="1"/>
      </w:tblPr>
      <w:tblGrid>
        <w:gridCol w:w="709"/>
        <w:gridCol w:w="1276"/>
        <w:gridCol w:w="2126"/>
        <w:gridCol w:w="2977"/>
        <w:gridCol w:w="1559"/>
        <w:gridCol w:w="1559"/>
      </w:tblGrid>
      <w:tr w:rsidR="005E58BD" w:rsidRPr="005E58BD" w:rsidTr="00AD36DB">
        <w:trPr>
          <w:trHeight w:val="340"/>
        </w:trPr>
        <w:tc>
          <w:tcPr>
            <w:tcW w:w="10206" w:type="dxa"/>
            <w:gridSpan w:val="6"/>
            <w:shd w:val="clear" w:color="auto" w:fill="C6D9F1" w:themeFill="text2" w:themeFillTint="33"/>
            <w:vAlign w:val="center"/>
          </w:tcPr>
          <w:p w:rsidR="00C851A0" w:rsidRPr="005E58BD" w:rsidRDefault="000E7721" w:rsidP="00AD36DB">
            <w:pPr>
              <w:widowControl/>
              <w:rPr>
                <w:rFonts w:ascii="ＭＳ Ｐゴシック" w:eastAsia="ＭＳ Ｐゴシック" w:hAnsi="ＭＳ Ｐゴシック"/>
                <w:b/>
                <w:color w:val="000000"/>
                <w:sz w:val="20"/>
                <w:szCs w:val="20"/>
              </w:rPr>
            </w:pPr>
            <w:r w:rsidRPr="005E58BD">
              <w:rPr>
                <w:rFonts w:ascii="ＭＳ Ｐゴシック" w:eastAsia="ＭＳ Ｐゴシック" w:hAnsi="ＭＳ Ｐゴシック" w:hint="eastAsia"/>
                <w:b/>
                <w:color w:val="000000"/>
                <w:sz w:val="20"/>
                <w:szCs w:val="20"/>
              </w:rPr>
              <w:t>基本目標Ⅰ</w:t>
            </w:r>
            <w:r w:rsidR="00C851A0" w:rsidRPr="005E58BD">
              <w:rPr>
                <w:rFonts w:ascii="ＭＳ Ｐゴシック" w:eastAsia="ＭＳ Ｐゴシック" w:hAnsi="ＭＳ Ｐゴシック" w:hint="eastAsia"/>
                <w:b/>
                <w:color w:val="000000"/>
                <w:sz w:val="20"/>
                <w:szCs w:val="20"/>
              </w:rPr>
              <w:t xml:space="preserve">　</w:t>
            </w:r>
            <w:r w:rsidRPr="005E58BD">
              <w:rPr>
                <w:rFonts w:ascii="ＭＳ Ｐゴシック" w:eastAsia="ＭＳ Ｐゴシック" w:hAnsi="ＭＳ Ｐゴシック" w:hint="eastAsia"/>
                <w:b/>
                <w:color w:val="000000"/>
                <w:sz w:val="20"/>
                <w:szCs w:val="20"/>
              </w:rPr>
              <w:t>人権の尊重</w:t>
            </w:r>
            <w:r w:rsidR="00C851A0" w:rsidRPr="005E58BD">
              <w:rPr>
                <w:rFonts w:ascii="ＭＳ Ｐゴシック" w:eastAsia="ＭＳ Ｐゴシック" w:hAnsi="ＭＳ Ｐゴシック" w:hint="eastAsia"/>
                <w:b/>
                <w:color w:val="000000"/>
                <w:sz w:val="20"/>
                <w:szCs w:val="20"/>
              </w:rPr>
              <w:t>：1件</w:t>
            </w:r>
          </w:p>
        </w:tc>
      </w:tr>
      <w:tr w:rsidR="005E58BD" w:rsidRPr="005E58BD" w:rsidTr="002964C0">
        <w:tc>
          <w:tcPr>
            <w:tcW w:w="709" w:type="dxa"/>
            <w:vAlign w:val="center"/>
          </w:tcPr>
          <w:p w:rsidR="003137A8" w:rsidRPr="005E58BD" w:rsidRDefault="003137A8" w:rsidP="003137A8">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事業コード</w:t>
            </w:r>
          </w:p>
        </w:tc>
        <w:tc>
          <w:tcPr>
            <w:tcW w:w="1276" w:type="dxa"/>
            <w:vAlign w:val="center"/>
          </w:tcPr>
          <w:p w:rsidR="003137A8" w:rsidRPr="005E58BD" w:rsidRDefault="003137A8" w:rsidP="003137A8">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事業名</w:t>
            </w:r>
          </w:p>
        </w:tc>
        <w:tc>
          <w:tcPr>
            <w:tcW w:w="2126" w:type="dxa"/>
            <w:vAlign w:val="center"/>
          </w:tcPr>
          <w:p w:rsidR="003137A8" w:rsidRPr="005E58BD" w:rsidRDefault="000202FF" w:rsidP="003137A8">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w:t>
            </w:r>
            <w:r w:rsidR="003137A8" w:rsidRPr="005E58BD">
              <w:rPr>
                <w:rFonts w:ascii="ＭＳ Ｐゴシック" w:eastAsia="ＭＳ Ｐゴシック" w:hAnsi="ＭＳ Ｐゴシック" w:hint="eastAsia"/>
                <w:color w:val="000000"/>
                <w:sz w:val="18"/>
                <w:szCs w:val="18"/>
              </w:rPr>
              <w:t>内容</w:t>
            </w:r>
          </w:p>
        </w:tc>
        <w:tc>
          <w:tcPr>
            <w:tcW w:w="2977" w:type="dxa"/>
            <w:vAlign w:val="center"/>
          </w:tcPr>
          <w:p w:rsidR="003137A8" w:rsidRPr="005E58BD" w:rsidRDefault="002964C0" w:rsidP="003137A8">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4年度の取り組み状況</w:t>
            </w:r>
          </w:p>
        </w:tc>
        <w:tc>
          <w:tcPr>
            <w:tcW w:w="1559" w:type="dxa"/>
            <w:vAlign w:val="center"/>
          </w:tcPr>
          <w:p w:rsidR="002964C0" w:rsidRDefault="002964C0" w:rsidP="003137A8">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4年度の貢献度</w:t>
            </w:r>
          </w:p>
          <w:p w:rsidR="003137A8" w:rsidRPr="005E58BD" w:rsidRDefault="002964C0" w:rsidP="003137A8">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（12月時点）</w:t>
            </w:r>
          </w:p>
        </w:tc>
        <w:tc>
          <w:tcPr>
            <w:tcW w:w="1559" w:type="dxa"/>
            <w:tcBorders>
              <w:bottom w:val="single" w:sz="4" w:space="0" w:color="auto"/>
            </w:tcBorders>
            <w:vAlign w:val="center"/>
          </w:tcPr>
          <w:p w:rsidR="003137A8" w:rsidRPr="005E58BD" w:rsidRDefault="002964C0" w:rsidP="003137A8">
            <w:pPr>
              <w:widowControl/>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3</w:t>
            </w:r>
            <w:r w:rsidR="003137A8" w:rsidRPr="005E58BD">
              <w:rPr>
                <w:rFonts w:ascii="ＭＳ Ｐゴシック" w:eastAsia="ＭＳ Ｐゴシック" w:hAnsi="ＭＳ Ｐゴシック" w:hint="eastAsia"/>
                <w:color w:val="000000"/>
                <w:sz w:val="18"/>
                <w:szCs w:val="18"/>
              </w:rPr>
              <w:t>年度の貢献度</w:t>
            </w:r>
          </w:p>
        </w:tc>
      </w:tr>
      <w:tr w:rsidR="005E58BD" w:rsidRPr="005E58BD" w:rsidTr="002964C0">
        <w:tc>
          <w:tcPr>
            <w:tcW w:w="709" w:type="dxa"/>
          </w:tcPr>
          <w:p w:rsidR="00C35BAD" w:rsidRPr="005E58BD" w:rsidRDefault="00C35BAD" w:rsidP="00C35BAD">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3</w:t>
            </w:r>
            <w:r w:rsidRPr="005E58BD">
              <w:rPr>
                <w:rFonts w:ascii="ＭＳ Ｐゴシック" w:eastAsia="ＭＳ Ｐゴシック" w:hAnsi="ＭＳ Ｐゴシック"/>
                <w:color w:val="000000"/>
                <w:sz w:val="18"/>
                <w:szCs w:val="18"/>
              </w:rPr>
              <w:t>6-2</w:t>
            </w:r>
          </w:p>
        </w:tc>
        <w:tc>
          <w:tcPr>
            <w:tcW w:w="1276" w:type="dxa"/>
          </w:tcPr>
          <w:p w:rsidR="00C35BAD" w:rsidRPr="005E58BD" w:rsidRDefault="00C35BAD" w:rsidP="00C35BAD">
            <w:pPr>
              <w:widowControl/>
              <w:jc w:val="left"/>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【新規】　　　　　　　　　デートDVに関する啓発</w:t>
            </w:r>
          </w:p>
        </w:tc>
        <w:tc>
          <w:tcPr>
            <w:tcW w:w="2126" w:type="dxa"/>
          </w:tcPr>
          <w:p w:rsidR="00C35BAD" w:rsidRPr="005E58BD" w:rsidRDefault="00C35BAD" w:rsidP="00C35BAD">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生徒に対して、デートＤＶに関する啓発を行います。</w:t>
            </w:r>
          </w:p>
        </w:tc>
        <w:tc>
          <w:tcPr>
            <w:tcW w:w="2977" w:type="dxa"/>
          </w:tcPr>
          <w:p w:rsidR="00C35BAD" w:rsidRPr="005E58BD" w:rsidRDefault="002964C0" w:rsidP="00C35BAD">
            <w:pPr>
              <w:widowControl/>
              <w:jc w:val="left"/>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各学校における性教育の中でデートDVについても取り上げるよう依頼した。</w:t>
            </w:r>
          </w:p>
        </w:tc>
        <w:tc>
          <w:tcPr>
            <w:tcW w:w="1559" w:type="dxa"/>
          </w:tcPr>
          <w:p w:rsidR="00C35BAD" w:rsidRPr="005E58BD" w:rsidRDefault="002964C0" w:rsidP="00C35BAD">
            <w:pP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B：あまり貢献できなかった</w:t>
            </w:r>
          </w:p>
        </w:tc>
        <w:tc>
          <w:tcPr>
            <w:tcW w:w="1559" w:type="dxa"/>
            <w:tcBorders>
              <w:tr2bl w:val="nil"/>
            </w:tcBorders>
          </w:tcPr>
          <w:p w:rsidR="00C35BAD" w:rsidRPr="005E58BD" w:rsidRDefault="00C35BAD" w:rsidP="00C35BAD">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C:貢献できなかった</w:t>
            </w:r>
          </w:p>
          <w:p w:rsidR="00C35BAD" w:rsidRPr="005E58BD" w:rsidRDefault="00C35BAD" w:rsidP="00C35BAD">
            <w:pPr>
              <w:rPr>
                <w:rFonts w:ascii="ＭＳ Ｐゴシック" w:eastAsia="ＭＳ Ｐゴシック" w:hAnsi="ＭＳ Ｐゴシック"/>
                <w:color w:val="000000"/>
                <w:sz w:val="18"/>
                <w:szCs w:val="18"/>
              </w:rPr>
            </w:pPr>
          </w:p>
        </w:tc>
      </w:tr>
      <w:tr w:rsidR="005E58BD" w:rsidRPr="005E58BD" w:rsidTr="00AD36DB">
        <w:trPr>
          <w:trHeight w:val="340"/>
        </w:trPr>
        <w:tc>
          <w:tcPr>
            <w:tcW w:w="10206" w:type="dxa"/>
            <w:gridSpan w:val="6"/>
            <w:shd w:val="clear" w:color="auto" w:fill="C6D9F1" w:themeFill="text2" w:themeFillTint="33"/>
            <w:vAlign w:val="center"/>
          </w:tcPr>
          <w:p w:rsidR="00FC33E1" w:rsidRPr="005E58BD" w:rsidRDefault="00FC33E1" w:rsidP="00AD36DB">
            <w:pPr>
              <w:widowControl/>
              <w:rPr>
                <w:rFonts w:ascii="ＭＳ Ｐゴシック" w:eastAsia="ＭＳ Ｐゴシック" w:hAnsi="ＭＳ Ｐゴシック"/>
                <w:b/>
                <w:color w:val="000000"/>
                <w:sz w:val="20"/>
                <w:szCs w:val="20"/>
              </w:rPr>
            </w:pPr>
            <w:r w:rsidRPr="005E58BD">
              <w:rPr>
                <w:rFonts w:ascii="ＭＳ Ｐゴシック" w:eastAsia="ＭＳ Ｐゴシック" w:hAnsi="ＭＳ Ｐゴシック" w:hint="eastAsia"/>
                <w:b/>
                <w:color w:val="000000"/>
                <w:sz w:val="20"/>
                <w:szCs w:val="20"/>
              </w:rPr>
              <w:t>基本目標Ⅱ　あらゆる分野への参画と活動：</w:t>
            </w:r>
            <w:r w:rsidR="00C35BAD" w:rsidRPr="005E58BD">
              <w:rPr>
                <w:rFonts w:ascii="ＭＳ Ｐゴシック" w:eastAsia="ＭＳ Ｐゴシック" w:hAnsi="ＭＳ Ｐゴシック" w:hint="eastAsia"/>
                <w:b/>
                <w:color w:val="000000"/>
                <w:sz w:val="20"/>
                <w:szCs w:val="20"/>
              </w:rPr>
              <w:t>2</w:t>
            </w:r>
            <w:r w:rsidRPr="005E58BD">
              <w:rPr>
                <w:rFonts w:ascii="ＭＳ Ｐゴシック" w:eastAsia="ＭＳ Ｐゴシック" w:hAnsi="ＭＳ Ｐゴシック" w:hint="eastAsia"/>
                <w:b/>
                <w:color w:val="000000"/>
                <w:sz w:val="20"/>
                <w:szCs w:val="20"/>
              </w:rPr>
              <w:t>件</w:t>
            </w:r>
          </w:p>
        </w:tc>
      </w:tr>
      <w:tr w:rsidR="005E58BD" w:rsidRPr="005E58BD" w:rsidTr="002964C0">
        <w:tc>
          <w:tcPr>
            <w:tcW w:w="709" w:type="dxa"/>
            <w:vAlign w:val="center"/>
          </w:tcPr>
          <w:p w:rsidR="000202FF" w:rsidRPr="005E58BD" w:rsidRDefault="000202FF" w:rsidP="000202FF">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事業コード</w:t>
            </w:r>
          </w:p>
        </w:tc>
        <w:tc>
          <w:tcPr>
            <w:tcW w:w="1276" w:type="dxa"/>
            <w:vAlign w:val="center"/>
          </w:tcPr>
          <w:p w:rsidR="000202FF" w:rsidRPr="005E58BD" w:rsidRDefault="000202FF" w:rsidP="000202FF">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事業名</w:t>
            </w:r>
          </w:p>
        </w:tc>
        <w:tc>
          <w:tcPr>
            <w:tcW w:w="2126" w:type="dxa"/>
            <w:vAlign w:val="center"/>
          </w:tcPr>
          <w:p w:rsidR="000202FF" w:rsidRPr="005E58BD" w:rsidRDefault="000202FF" w:rsidP="000202FF">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事業内容</w:t>
            </w:r>
          </w:p>
        </w:tc>
        <w:tc>
          <w:tcPr>
            <w:tcW w:w="2977" w:type="dxa"/>
            <w:vAlign w:val="center"/>
          </w:tcPr>
          <w:p w:rsidR="000202FF" w:rsidRPr="005E58BD" w:rsidRDefault="002964C0" w:rsidP="000202FF">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4年度の取り組み状況</w:t>
            </w:r>
          </w:p>
        </w:tc>
        <w:tc>
          <w:tcPr>
            <w:tcW w:w="1559" w:type="dxa"/>
            <w:vAlign w:val="center"/>
          </w:tcPr>
          <w:p w:rsidR="002964C0" w:rsidRDefault="002964C0" w:rsidP="000202FF">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4年度の貢献度</w:t>
            </w:r>
          </w:p>
          <w:p w:rsidR="000202FF" w:rsidRPr="005E58BD" w:rsidRDefault="002964C0" w:rsidP="000202FF">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（12月時点）</w:t>
            </w:r>
          </w:p>
        </w:tc>
        <w:tc>
          <w:tcPr>
            <w:tcW w:w="1559" w:type="dxa"/>
            <w:vAlign w:val="center"/>
          </w:tcPr>
          <w:p w:rsidR="000202FF" w:rsidRPr="005E58BD" w:rsidRDefault="002964C0" w:rsidP="000202FF">
            <w:pPr>
              <w:widowControl/>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3</w:t>
            </w:r>
            <w:r w:rsidR="000202FF" w:rsidRPr="005E58BD">
              <w:rPr>
                <w:rFonts w:ascii="ＭＳ Ｐゴシック" w:eastAsia="ＭＳ Ｐゴシック" w:hAnsi="ＭＳ Ｐゴシック" w:hint="eastAsia"/>
                <w:color w:val="000000"/>
                <w:sz w:val="18"/>
                <w:szCs w:val="18"/>
              </w:rPr>
              <w:t>年度の貢献度</w:t>
            </w:r>
          </w:p>
        </w:tc>
      </w:tr>
      <w:tr w:rsidR="005E58BD" w:rsidRPr="005E58BD" w:rsidTr="002964C0">
        <w:tc>
          <w:tcPr>
            <w:tcW w:w="709" w:type="dxa"/>
          </w:tcPr>
          <w:p w:rsidR="00C35BAD" w:rsidRPr="005E58BD" w:rsidRDefault="00C35BAD" w:rsidP="00C35BAD">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54</w:t>
            </w:r>
          </w:p>
        </w:tc>
        <w:tc>
          <w:tcPr>
            <w:tcW w:w="1276" w:type="dxa"/>
          </w:tcPr>
          <w:p w:rsidR="00C35BAD" w:rsidRPr="005E58BD" w:rsidRDefault="00C35BAD" w:rsidP="00C35BAD">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男女共同参画の視点を持った人材の情報提供</w:t>
            </w:r>
          </w:p>
        </w:tc>
        <w:tc>
          <w:tcPr>
            <w:tcW w:w="2126" w:type="dxa"/>
          </w:tcPr>
          <w:p w:rsidR="00C35BAD" w:rsidRPr="005E58BD" w:rsidRDefault="00C35BAD" w:rsidP="00C35BAD">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男女共同参画の視点を持った人材の情報を収集し、提供します。</w:t>
            </w:r>
          </w:p>
        </w:tc>
        <w:tc>
          <w:tcPr>
            <w:tcW w:w="2977" w:type="dxa"/>
          </w:tcPr>
          <w:p w:rsidR="00C35BAD" w:rsidRPr="005E58BD" w:rsidRDefault="00A82CBB" w:rsidP="00C35BAD">
            <w:pPr>
              <w:widowControl/>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令和4年12月までの情報提供</w:t>
            </w:r>
            <w:r w:rsidR="002A73FD">
              <w:rPr>
                <w:rFonts w:ascii="ＭＳ Ｐゴシック" w:eastAsia="ＭＳ Ｐゴシック" w:hAnsi="ＭＳ Ｐゴシック" w:hint="eastAsia"/>
                <w:color w:val="000000"/>
                <w:sz w:val="18"/>
                <w:szCs w:val="18"/>
              </w:rPr>
              <w:t>の</w:t>
            </w:r>
            <w:r>
              <w:rPr>
                <w:rFonts w:ascii="ＭＳ Ｐゴシック" w:eastAsia="ＭＳ Ｐゴシック" w:hAnsi="ＭＳ Ｐゴシック" w:hint="eastAsia"/>
                <w:color w:val="000000"/>
                <w:sz w:val="18"/>
                <w:szCs w:val="18"/>
              </w:rPr>
              <w:t>依頼</w:t>
            </w:r>
            <w:r w:rsidR="002A73FD">
              <w:rPr>
                <w:rFonts w:ascii="ＭＳ Ｐゴシック" w:eastAsia="ＭＳ Ｐゴシック" w:hAnsi="ＭＳ Ｐゴシック" w:hint="eastAsia"/>
                <w:color w:val="000000"/>
                <w:sz w:val="18"/>
                <w:szCs w:val="18"/>
              </w:rPr>
              <w:t>はなかった</w:t>
            </w:r>
            <w:r>
              <w:rPr>
                <w:rFonts w:ascii="ＭＳ Ｐゴシック" w:eastAsia="ＭＳ Ｐゴシック" w:hAnsi="ＭＳ Ｐゴシック" w:hint="eastAsia"/>
                <w:color w:val="000000"/>
                <w:sz w:val="18"/>
                <w:szCs w:val="18"/>
              </w:rPr>
              <w:t>。</w:t>
            </w:r>
          </w:p>
        </w:tc>
        <w:tc>
          <w:tcPr>
            <w:tcW w:w="1559" w:type="dxa"/>
          </w:tcPr>
          <w:p w:rsidR="00A82CBB" w:rsidRPr="005E58BD" w:rsidRDefault="00A82CBB" w:rsidP="00A82CBB">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C:貢献できなかった</w:t>
            </w:r>
          </w:p>
          <w:p w:rsidR="00C35BAD" w:rsidRPr="005E58BD" w:rsidRDefault="00C35BAD" w:rsidP="00C35BAD">
            <w:pPr>
              <w:rPr>
                <w:rFonts w:ascii="ＭＳ Ｐゴシック" w:eastAsia="ＭＳ Ｐゴシック" w:hAnsi="ＭＳ Ｐゴシック"/>
                <w:color w:val="000000"/>
                <w:sz w:val="18"/>
                <w:szCs w:val="18"/>
              </w:rPr>
            </w:pPr>
          </w:p>
        </w:tc>
        <w:tc>
          <w:tcPr>
            <w:tcW w:w="1559" w:type="dxa"/>
          </w:tcPr>
          <w:p w:rsidR="002964C0" w:rsidRPr="005E58BD" w:rsidRDefault="002964C0" w:rsidP="002964C0">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C:貢献できなかった</w:t>
            </w:r>
          </w:p>
          <w:p w:rsidR="00C35BAD" w:rsidRPr="005E58BD" w:rsidRDefault="00C35BAD" w:rsidP="00C35BAD">
            <w:pPr>
              <w:widowControl/>
              <w:rPr>
                <w:rFonts w:ascii="ＭＳ Ｐゴシック" w:eastAsia="ＭＳ Ｐゴシック" w:hAnsi="ＭＳ Ｐゴシック"/>
                <w:color w:val="000000"/>
                <w:sz w:val="18"/>
                <w:szCs w:val="18"/>
              </w:rPr>
            </w:pPr>
          </w:p>
        </w:tc>
      </w:tr>
      <w:tr w:rsidR="00A82CBB" w:rsidRPr="005E58BD" w:rsidTr="002964C0">
        <w:tc>
          <w:tcPr>
            <w:tcW w:w="709" w:type="dxa"/>
          </w:tcPr>
          <w:p w:rsidR="00A82CBB" w:rsidRPr="005E58BD" w:rsidRDefault="00A82CBB" w:rsidP="00A82CBB">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57</w:t>
            </w:r>
            <w:r w:rsidRPr="005E58BD">
              <w:rPr>
                <w:rFonts w:ascii="ＭＳ Ｐゴシック" w:eastAsia="ＭＳ Ｐゴシック" w:hAnsi="ＭＳ Ｐゴシック"/>
                <w:color w:val="000000"/>
                <w:sz w:val="18"/>
                <w:szCs w:val="18"/>
              </w:rPr>
              <w:t>-6</w:t>
            </w:r>
          </w:p>
        </w:tc>
        <w:tc>
          <w:tcPr>
            <w:tcW w:w="1276" w:type="dxa"/>
          </w:tcPr>
          <w:p w:rsidR="00A82CBB" w:rsidRPr="005E58BD" w:rsidRDefault="00A82CBB" w:rsidP="00A82CBB">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【女性活躍】　　　　　　各種表彰・認定・登録・認証制度の周知</w:t>
            </w:r>
          </w:p>
        </w:tc>
        <w:tc>
          <w:tcPr>
            <w:tcW w:w="2126" w:type="dxa"/>
          </w:tcPr>
          <w:p w:rsidR="00A82CBB" w:rsidRPr="005E58BD" w:rsidRDefault="00A82CBB" w:rsidP="00A82CBB">
            <w:pPr>
              <w:jc w:val="left"/>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市内事業所や市民などに対し、次世代育成支援対策推進法に基づく認定制度「くるみん、プラチナくるみん」や習志野市子育て支援先端企業認証制度の周知を行います。また、商工会議所などの関係機関と連携し認定に向けた支援を行います。</w:t>
            </w:r>
          </w:p>
        </w:tc>
        <w:tc>
          <w:tcPr>
            <w:tcW w:w="2977" w:type="dxa"/>
          </w:tcPr>
          <w:p w:rsidR="00A82CBB" w:rsidRPr="005E58BD" w:rsidRDefault="00A82CBB" w:rsidP="00A82CBB">
            <w:pPr>
              <w:widowControl/>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習志野市子育て支援先端企業認証制度について、ホームページコンテンツへ掲載するとともに、男女共同参画センターが発行している制度周知を図る冊子を窓口に設置し、新規事業者登録の周知を図ったものの、新規登録はなかった。</w:t>
            </w:r>
          </w:p>
        </w:tc>
        <w:tc>
          <w:tcPr>
            <w:tcW w:w="1559" w:type="dxa"/>
          </w:tcPr>
          <w:p w:rsidR="00A82CBB" w:rsidRPr="005E58BD" w:rsidRDefault="00A82CBB" w:rsidP="00A82CBB">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C:貢献できなかった</w:t>
            </w:r>
          </w:p>
        </w:tc>
        <w:tc>
          <w:tcPr>
            <w:tcW w:w="1559" w:type="dxa"/>
          </w:tcPr>
          <w:p w:rsidR="00A82CBB" w:rsidRPr="005E58BD" w:rsidRDefault="00A82CBB" w:rsidP="00A82CBB">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C:貢献できなかった</w:t>
            </w:r>
          </w:p>
        </w:tc>
      </w:tr>
      <w:tr w:rsidR="00A82CBB" w:rsidRPr="005E58BD" w:rsidTr="002A73FD">
        <w:trPr>
          <w:trHeight w:val="340"/>
        </w:trPr>
        <w:tc>
          <w:tcPr>
            <w:tcW w:w="10206" w:type="dxa"/>
            <w:gridSpan w:val="6"/>
            <w:shd w:val="clear" w:color="auto" w:fill="C6D9F1" w:themeFill="text2" w:themeFillTint="33"/>
            <w:vAlign w:val="center"/>
          </w:tcPr>
          <w:p w:rsidR="00A82CBB" w:rsidRPr="005E58BD" w:rsidRDefault="00A82CBB" w:rsidP="00A82CBB">
            <w:pPr>
              <w:widowControl/>
              <w:rPr>
                <w:rFonts w:ascii="ＭＳ Ｐゴシック" w:eastAsia="ＭＳ Ｐゴシック" w:hAnsi="ＭＳ Ｐゴシック"/>
                <w:b/>
                <w:color w:val="000000"/>
                <w:sz w:val="20"/>
                <w:szCs w:val="20"/>
              </w:rPr>
            </w:pPr>
            <w:r w:rsidRPr="005E58BD">
              <w:rPr>
                <w:rFonts w:ascii="ＭＳ Ｐゴシック" w:eastAsia="ＭＳ Ｐゴシック" w:hAnsi="ＭＳ Ｐゴシック" w:hint="eastAsia"/>
                <w:b/>
                <w:color w:val="000000"/>
                <w:sz w:val="20"/>
                <w:szCs w:val="20"/>
              </w:rPr>
              <w:t>基本目標Ⅲ　家庭生活と社会生活の両立：1件</w:t>
            </w:r>
          </w:p>
        </w:tc>
      </w:tr>
      <w:tr w:rsidR="00A82CBB" w:rsidRPr="005E58BD" w:rsidTr="002964C0">
        <w:tc>
          <w:tcPr>
            <w:tcW w:w="709" w:type="dxa"/>
            <w:vAlign w:val="center"/>
          </w:tcPr>
          <w:p w:rsidR="00A82CBB" w:rsidRPr="005E58BD" w:rsidRDefault="00A82CBB" w:rsidP="00A82CBB">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事業コード</w:t>
            </w:r>
          </w:p>
        </w:tc>
        <w:tc>
          <w:tcPr>
            <w:tcW w:w="1276" w:type="dxa"/>
            <w:vAlign w:val="center"/>
          </w:tcPr>
          <w:p w:rsidR="00A82CBB" w:rsidRPr="005E58BD" w:rsidRDefault="00A82CBB" w:rsidP="00A82CBB">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事業名</w:t>
            </w:r>
          </w:p>
        </w:tc>
        <w:tc>
          <w:tcPr>
            <w:tcW w:w="2126" w:type="dxa"/>
            <w:vAlign w:val="center"/>
          </w:tcPr>
          <w:p w:rsidR="00A82CBB" w:rsidRPr="005E58BD" w:rsidRDefault="00A82CBB" w:rsidP="00A82CBB">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事業内容</w:t>
            </w:r>
          </w:p>
        </w:tc>
        <w:tc>
          <w:tcPr>
            <w:tcW w:w="2977" w:type="dxa"/>
            <w:vAlign w:val="center"/>
          </w:tcPr>
          <w:p w:rsidR="00A82CBB" w:rsidRPr="005E58BD" w:rsidRDefault="00A82CBB" w:rsidP="00A82CBB">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4年度の取り組み状況</w:t>
            </w:r>
          </w:p>
        </w:tc>
        <w:tc>
          <w:tcPr>
            <w:tcW w:w="1559" w:type="dxa"/>
            <w:vAlign w:val="center"/>
          </w:tcPr>
          <w:p w:rsidR="00A82CBB" w:rsidRPr="005E58BD" w:rsidRDefault="00A82CBB" w:rsidP="00A82CBB">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4年度の貢献度（12月時点）</w:t>
            </w:r>
          </w:p>
        </w:tc>
        <w:tc>
          <w:tcPr>
            <w:tcW w:w="1559" w:type="dxa"/>
            <w:vAlign w:val="center"/>
          </w:tcPr>
          <w:p w:rsidR="00A82CBB" w:rsidRPr="005E58BD" w:rsidRDefault="00A82CBB" w:rsidP="00A82CBB">
            <w:pPr>
              <w:widowControl/>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3</w:t>
            </w:r>
            <w:r w:rsidRPr="005E58BD">
              <w:rPr>
                <w:rFonts w:ascii="ＭＳ Ｐゴシック" w:eastAsia="ＭＳ Ｐゴシック" w:hAnsi="ＭＳ Ｐゴシック" w:hint="eastAsia"/>
                <w:color w:val="000000"/>
                <w:sz w:val="18"/>
                <w:szCs w:val="18"/>
              </w:rPr>
              <w:t>年度の貢献度</w:t>
            </w:r>
          </w:p>
        </w:tc>
      </w:tr>
      <w:tr w:rsidR="00A82CBB" w:rsidRPr="005E58BD" w:rsidTr="002964C0">
        <w:tc>
          <w:tcPr>
            <w:tcW w:w="709" w:type="dxa"/>
          </w:tcPr>
          <w:p w:rsidR="00A82CBB" w:rsidRPr="005E58BD" w:rsidRDefault="00A82CBB" w:rsidP="00A82CBB">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75</w:t>
            </w:r>
          </w:p>
        </w:tc>
        <w:tc>
          <w:tcPr>
            <w:tcW w:w="1276" w:type="dxa"/>
          </w:tcPr>
          <w:p w:rsidR="00A82CBB" w:rsidRPr="005E58BD" w:rsidRDefault="00A82CBB" w:rsidP="00A82CBB">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【女性活躍】　　　　　　仕事と子育ての両立に関する制度の周知</w:t>
            </w:r>
          </w:p>
        </w:tc>
        <w:tc>
          <w:tcPr>
            <w:tcW w:w="2126" w:type="dxa"/>
          </w:tcPr>
          <w:p w:rsidR="00A82CBB" w:rsidRPr="005E58BD" w:rsidRDefault="00A82CBB" w:rsidP="00A82CBB">
            <w:pPr>
              <w:jc w:val="left"/>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市内事業所における仕事と子育てが両立できる職場環境づくりに関する啓発を行います。</w:t>
            </w:r>
          </w:p>
        </w:tc>
        <w:tc>
          <w:tcPr>
            <w:tcW w:w="2977" w:type="dxa"/>
          </w:tcPr>
          <w:p w:rsidR="00A82CBB" w:rsidRPr="005E58BD" w:rsidRDefault="00A82CBB" w:rsidP="00A82CBB">
            <w:pPr>
              <w:widowControl/>
              <w:jc w:val="left"/>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再掲】習志野市子育て支援先端企業認証制度について、ホームページコンテンツへ掲載するとともに、男女共同参画センターが発行している制度周知を図る冊子を窓口に設置し、新規事業者登録の周知を図ったものの、新規登録はなかった。</w:t>
            </w:r>
          </w:p>
        </w:tc>
        <w:tc>
          <w:tcPr>
            <w:tcW w:w="1559" w:type="dxa"/>
          </w:tcPr>
          <w:p w:rsidR="00A82CBB" w:rsidRPr="005E58BD" w:rsidRDefault="00A82CBB" w:rsidP="00A82CBB">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C:貢献できなかった</w:t>
            </w:r>
          </w:p>
          <w:p w:rsidR="00A82CBB" w:rsidRPr="005E58BD" w:rsidRDefault="00A82CBB" w:rsidP="00A82CBB">
            <w:pPr>
              <w:rPr>
                <w:rFonts w:ascii="ＭＳ Ｐゴシック" w:eastAsia="ＭＳ Ｐゴシック" w:hAnsi="ＭＳ Ｐゴシック"/>
                <w:color w:val="000000"/>
                <w:sz w:val="18"/>
                <w:szCs w:val="18"/>
              </w:rPr>
            </w:pPr>
          </w:p>
        </w:tc>
        <w:tc>
          <w:tcPr>
            <w:tcW w:w="1559" w:type="dxa"/>
          </w:tcPr>
          <w:p w:rsidR="00A82CBB" w:rsidRPr="005E58BD" w:rsidRDefault="00A82CBB" w:rsidP="00A82CBB">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C:貢献できなかった</w:t>
            </w:r>
          </w:p>
          <w:p w:rsidR="00A82CBB" w:rsidRPr="005E58BD" w:rsidRDefault="00A82CBB" w:rsidP="00A82CBB">
            <w:pPr>
              <w:rPr>
                <w:rFonts w:ascii="ＭＳ Ｐゴシック" w:eastAsia="ＭＳ Ｐゴシック" w:hAnsi="ＭＳ Ｐゴシック"/>
                <w:color w:val="000000"/>
                <w:sz w:val="18"/>
                <w:szCs w:val="18"/>
              </w:rPr>
            </w:pPr>
          </w:p>
        </w:tc>
      </w:tr>
    </w:tbl>
    <w:p w:rsidR="006A49C5" w:rsidRPr="005E58BD" w:rsidRDefault="006A49C5">
      <w:pPr>
        <w:widowControl/>
        <w:jc w:val="left"/>
        <w:rPr>
          <w:rFonts w:ascii="ＭＳ Ｐゴシック" w:eastAsia="ＭＳ Ｐゴシック" w:hAnsi="ＭＳ Ｐゴシック"/>
          <w:color w:val="000000"/>
          <w:sz w:val="20"/>
          <w:szCs w:val="20"/>
        </w:rPr>
      </w:pPr>
      <w:r w:rsidRPr="005E58BD">
        <w:rPr>
          <w:rFonts w:ascii="ＭＳ Ｐゴシック" w:eastAsia="ＭＳ Ｐゴシック" w:hAnsi="ＭＳ Ｐゴシック"/>
          <w:color w:val="000000"/>
          <w:sz w:val="20"/>
          <w:szCs w:val="20"/>
        </w:rPr>
        <w:br w:type="page"/>
      </w:r>
    </w:p>
    <w:p w:rsidR="0067708B" w:rsidRPr="005E58BD" w:rsidRDefault="00877BD0" w:rsidP="008F157F">
      <w:pPr>
        <w:widowControl/>
        <w:ind w:leftChars="100" w:left="210"/>
        <w:jc w:val="left"/>
        <w:rPr>
          <w:rFonts w:ascii="ＭＳ Ｐゴシック" w:eastAsia="ＭＳ Ｐゴシック" w:hAnsi="ＭＳ Ｐゴシック"/>
          <w:color w:val="000000"/>
          <w:sz w:val="24"/>
          <w:szCs w:val="24"/>
        </w:rPr>
      </w:pPr>
      <w:r w:rsidRPr="005E58BD">
        <w:rPr>
          <w:rFonts w:ascii="ＭＳ Ｐゴシック" w:eastAsia="ＭＳ Ｐゴシック" w:hAnsi="ＭＳ Ｐゴシック" w:hint="eastAsia"/>
          <w:color w:val="000000"/>
          <w:sz w:val="24"/>
          <w:szCs w:val="24"/>
        </w:rPr>
        <w:lastRenderedPageBreak/>
        <w:t>②</w:t>
      </w:r>
      <w:r w:rsidR="0067708B" w:rsidRPr="005E58BD">
        <w:rPr>
          <w:rFonts w:ascii="ＭＳ Ｐゴシック" w:eastAsia="ＭＳ Ｐゴシック" w:hAnsi="ＭＳ Ｐゴシック" w:hint="eastAsia"/>
          <w:color w:val="000000"/>
          <w:sz w:val="24"/>
          <w:szCs w:val="24"/>
        </w:rPr>
        <w:t>D</w:t>
      </w:r>
      <w:r w:rsidR="00AB5A1D" w:rsidRPr="005E58BD">
        <w:rPr>
          <w:rFonts w:ascii="ＭＳ Ｐゴシック" w:eastAsia="ＭＳ Ｐゴシック" w:hAnsi="ＭＳ Ｐゴシック" w:hint="eastAsia"/>
          <w:color w:val="000000"/>
          <w:sz w:val="24"/>
          <w:szCs w:val="24"/>
        </w:rPr>
        <w:t>「</w:t>
      </w:r>
      <w:r w:rsidR="009C21CF" w:rsidRPr="005E58BD">
        <w:rPr>
          <w:rFonts w:ascii="ＭＳ Ｐゴシック" w:eastAsia="ＭＳ Ｐゴシック" w:hAnsi="ＭＳ Ｐゴシック" w:hint="eastAsia"/>
          <w:color w:val="000000"/>
          <w:sz w:val="24"/>
          <w:szCs w:val="24"/>
        </w:rPr>
        <w:t>事業が実施できなかった</w:t>
      </w:r>
      <w:r w:rsidR="00AB5A1D" w:rsidRPr="005E58BD">
        <w:rPr>
          <w:rFonts w:ascii="ＭＳ Ｐゴシック" w:eastAsia="ＭＳ Ｐゴシック" w:hAnsi="ＭＳ Ｐゴシック" w:hint="eastAsia"/>
          <w:color w:val="000000"/>
          <w:sz w:val="24"/>
          <w:szCs w:val="24"/>
        </w:rPr>
        <w:t>」</w:t>
      </w:r>
      <w:r w:rsidR="00DB25C0" w:rsidRPr="005E58BD">
        <w:rPr>
          <w:rFonts w:ascii="ＭＳ Ｐゴシック" w:eastAsia="ＭＳ Ｐゴシック" w:hAnsi="ＭＳ Ｐゴシック" w:hint="eastAsia"/>
          <w:color w:val="000000"/>
          <w:sz w:val="24"/>
          <w:szCs w:val="24"/>
        </w:rPr>
        <w:t>10</w:t>
      </w:r>
      <w:r w:rsidR="00327600" w:rsidRPr="005E58BD">
        <w:rPr>
          <w:rFonts w:ascii="ＭＳ Ｐゴシック" w:eastAsia="ＭＳ Ｐゴシック" w:hAnsi="ＭＳ Ｐゴシック" w:hint="eastAsia"/>
          <w:color w:val="000000"/>
          <w:sz w:val="24"/>
          <w:szCs w:val="24"/>
        </w:rPr>
        <w:t>件</w:t>
      </w:r>
    </w:p>
    <w:tbl>
      <w:tblPr>
        <w:tblStyle w:val="a8"/>
        <w:tblW w:w="10205" w:type="dxa"/>
        <w:tblInd w:w="-5" w:type="dxa"/>
        <w:tblLook w:val="04A0" w:firstRow="1" w:lastRow="0" w:firstColumn="1" w:lastColumn="0" w:noHBand="0" w:noVBand="1"/>
      </w:tblPr>
      <w:tblGrid>
        <w:gridCol w:w="708"/>
        <w:gridCol w:w="1276"/>
        <w:gridCol w:w="2126"/>
        <w:gridCol w:w="2977"/>
        <w:gridCol w:w="1559"/>
        <w:gridCol w:w="1559"/>
      </w:tblGrid>
      <w:tr w:rsidR="005E58BD" w:rsidRPr="005E58BD" w:rsidTr="00A667A0">
        <w:trPr>
          <w:trHeight w:val="340"/>
        </w:trPr>
        <w:tc>
          <w:tcPr>
            <w:tcW w:w="10205" w:type="dxa"/>
            <w:gridSpan w:val="6"/>
            <w:shd w:val="clear" w:color="auto" w:fill="C6D9F1" w:themeFill="text2" w:themeFillTint="33"/>
            <w:vAlign w:val="center"/>
          </w:tcPr>
          <w:p w:rsidR="00327600" w:rsidRPr="005E58BD" w:rsidRDefault="00327600" w:rsidP="00AD36DB">
            <w:pPr>
              <w:widowControl/>
              <w:rPr>
                <w:rFonts w:ascii="ＭＳ Ｐゴシック" w:eastAsia="ＭＳ Ｐゴシック" w:hAnsi="ＭＳ Ｐゴシック"/>
                <w:b/>
                <w:color w:val="000000"/>
                <w:sz w:val="20"/>
                <w:szCs w:val="20"/>
              </w:rPr>
            </w:pPr>
            <w:r w:rsidRPr="005E58BD">
              <w:rPr>
                <w:rFonts w:ascii="ＭＳ Ｐゴシック" w:eastAsia="ＭＳ Ｐゴシック" w:hAnsi="ＭＳ Ｐゴシック" w:hint="eastAsia"/>
                <w:b/>
                <w:color w:val="000000"/>
                <w:sz w:val="20"/>
                <w:szCs w:val="20"/>
              </w:rPr>
              <w:t>基本目標Ⅰ　人権の尊重</w:t>
            </w:r>
            <w:r w:rsidR="00C851A0" w:rsidRPr="005E58BD">
              <w:rPr>
                <w:rFonts w:ascii="ＭＳ Ｐゴシック" w:eastAsia="ＭＳ Ｐゴシック" w:hAnsi="ＭＳ Ｐゴシック" w:hint="eastAsia"/>
                <w:b/>
                <w:color w:val="000000"/>
                <w:sz w:val="20"/>
                <w:szCs w:val="20"/>
              </w:rPr>
              <w:t>：</w:t>
            </w:r>
            <w:r w:rsidR="00A667A0" w:rsidRPr="005E58BD">
              <w:rPr>
                <w:rFonts w:ascii="ＭＳ Ｐゴシック" w:eastAsia="ＭＳ Ｐゴシック" w:hAnsi="ＭＳ Ｐゴシック" w:hint="eastAsia"/>
                <w:b/>
                <w:color w:val="000000"/>
                <w:sz w:val="20"/>
                <w:szCs w:val="20"/>
              </w:rPr>
              <w:t>4</w:t>
            </w:r>
            <w:r w:rsidR="00C851A0" w:rsidRPr="005E58BD">
              <w:rPr>
                <w:rFonts w:ascii="ＭＳ Ｐゴシック" w:eastAsia="ＭＳ Ｐゴシック" w:hAnsi="ＭＳ Ｐゴシック" w:hint="eastAsia"/>
                <w:b/>
                <w:color w:val="000000"/>
                <w:sz w:val="20"/>
                <w:szCs w:val="20"/>
              </w:rPr>
              <w:t>件</w:t>
            </w:r>
          </w:p>
        </w:tc>
      </w:tr>
      <w:tr w:rsidR="005E58BD" w:rsidRPr="005E58BD" w:rsidTr="00A82CBB">
        <w:tc>
          <w:tcPr>
            <w:tcW w:w="708" w:type="dxa"/>
            <w:vAlign w:val="center"/>
          </w:tcPr>
          <w:p w:rsidR="000202FF" w:rsidRPr="005E58BD" w:rsidRDefault="000202FF" w:rsidP="000202FF">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事業コード</w:t>
            </w:r>
          </w:p>
        </w:tc>
        <w:tc>
          <w:tcPr>
            <w:tcW w:w="1276" w:type="dxa"/>
            <w:vAlign w:val="center"/>
          </w:tcPr>
          <w:p w:rsidR="000202FF" w:rsidRPr="005E58BD" w:rsidRDefault="000202FF" w:rsidP="000202FF">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事業名</w:t>
            </w:r>
          </w:p>
        </w:tc>
        <w:tc>
          <w:tcPr>
            <w:tcW w:w="2126" w:type="dxa"/>
            <w:vAlign w:val="center"/>
          </w:tcPr>
          <w:p w:rsidR="000202FF" w:rsidRPr="005E58BD" w:rsidRDefault="000202FF" w:rsidP="000202FF">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事業内容</w:t>
            </w:r>
          </w:p>
        </w:tc>
        <w:tc>
          <w:tcPr>
            <w:tcW w:w="2977" w:type="dxa"/>
            <w:vAlign w:val="center"/>
          </w:tcPr>
          <w:p w:rsidR="000202FF" w:rsidRPr="005E58BD" w:rsidRDefault="00A82CBB" w:rsidP="000202FF">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4年度の取り組み状況</w:t>
            </w:r>
          </w:p>
        </w:tc>
        <w:tc>
          <w:tcPr>
            <w:tcW w:w="1559" w:type="dxa"/>
            <w:vAlign w:val="center"/>
          </w:tcPr>
          <w:p w:rsidR="000202FF" w:rsidRPr="005E58BD" w:rsidRDefault="00A82CBB" w:rsidP="00A82CBB">
            <w:pPr>
              <w:widowControl/>
              <w:ind w:left="180" w:hangingChars="100" w:hanging="180"/>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4年度の貢献度（12月時点）</w:t>
            </w:r>
          </w:p>
        </w:tc>
        <w:tc>
          <w:tcPr>
            <w:tcW w:w="1559" w:type="dxa"/>
            <w:tcBorders>
              <w:bottom w:val="single" w:sz="4" w:space="0" w:color="auto"/>
            </w:tcBorders>
            <w:vAlign w:val="center"/>
          </w:tcPr>
          <w:p w:rsidR="000202FF" w:rsidRPr="005E58BD" w:rsidRDefault="00A82CBB" w:rsidP="000202FF">
            <w:pPr>
              <w:widowControl/>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3</w:t>
            </w:r>
            <w:r w:rsidR="000202FF" w:rsidRPr="005E58BD">
              <w:rPr>
                <w:rFonts w:ascii="ＭＳ Ｐゴシック" w:eastAsia="ＭＳ Ｐゴシック" w:hAnsi="ＭＳ Ｐゴシック" w:hint="eastAsia"/>
                <w:color w:val="000000"/>
                <w:sz w:val="18"/>
                <w:szCs w:val="18"/>
              </w:rPr>
              <w:t>年度の貢献度</w:t>
            </w:r>
          </w:p>
        </w:tc>
      </w:tr>
      <w:tr w:rsidR="005E58BD" w:rsidRPr="005E58BD" w:rsidTr="00A82CBB">
        <w:tc>
          <w:tcPr>
            <w:tcW w:w="708" w:type="dxa"/>
          </w:tcPr>
          <w:p w:rsidR="000202FF" w:rsidRPr="005E58BD" w:rsidRDefault="000202FF" w:rsidP="000202FF">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1</w:t>
            </w:r>
            <w:r w:rsidRPr="005E58BD">
              <w:rPr>
                <w:rFonts w:ascii="ＭＳ Ｐゴシック" w:eastAsia="ＭＳ Ｐゴシック" w:hAnsi="ＭＳ Ｐゴシック"/>
                <w:color w:val="000000"/>
                <w:sz w:val="18"/>
                <w:szCs w:val="18"/>
              </w:rPr>
              <w:t>0</w:t>
            </w:r>
          </w:p>
        </w:tc>
        <w:tc>
          <w:tcPr>
            <w:tcW w:w="1276" w:type="dxa"/>
          </w:tcPr>
          <w:p w:rsidR="000202FF" w:rsidRPr="005E58BD" w:rsidRDefault="000202FF" w:rsidP="000202FF">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男女共同参画に関する意識調査の実施</w:t>
            </w:r>
          </w:p>
        </w:tc>
        <w:tc>
          <w:tcPr>
            <w:tcW w:w="2126" w:type="dxa"/>
          </w:tcPr>
          <w:p w:rsidR="000202FF" w:rsidRPr="005E58BD" w:rsidRDefault="000202FF" w:rsidP="000202FF">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次期基本計画策定の資料とするため、市民、事業所及び市職員の男女共同参画に関する意識調査を実施します。</w:t>
            </w:r>
          </w:p>
        </w:tc>
        <w:tc>
          <w:tcPr>
            <w:tcW w:w="2977" w:type="dxa"/>
          </w:tcPr>
          <w:p w:rsidR="000202FF" w:rsidRPr="005E58BD" w:rsidRDefault="000202FF" w:rsidP="000202FF">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令和</w:t>
            </w:r>
            <w:r w:rsidR="002A73FD">
              <w:rPr>
                <w:rFonts w:ascii="ＭＳ Ｐゴシック" w:eastAsia="ＭＳ Ｐゴシック" w:hAnsi="ＭＳ Ｐゴシック" w:hint="eastAsia"/>
                <w:color w:val="000000"/>
                <w:sz w:val="18"/>
                <w:szCs w:val="18"/>
              </w:rPr>
              <w:t>4</w:t>
            </w:r>
            <w:r w:rsidRPr="005E58BD">
              <w:rPr>
                <w:rFonts w:ascii="ＭＳ Ｐゴシック" w:eastAsia="ＭＳ Ｐゴシック" w:hAnsi="ＭＳ Ｐゴシック" w:hint="eastAsia"/>
                <w:color w:val="000000"/>
                <w:sz w:val="18"/>
                <w:szCs w:val="18"/>
              </w:rPr>
              <w:t>年度は調査の実施なし。</w:t>
            </w:r>
            <w:r w:rsidRPr="005E58BD">
              <w:rPr>
                <w:rFonts w:ascii="ＭＳ Ｐゴシック" w:eastAsia="ＭＳ Ｐゴシック" w:hAnsi="ＭＳ Ｐゴシック" w:hint="eastAsia"/>
                <w:color w:val="000000"/>
                <w:sz w:val="18"/>
                <w:szCs w:val="18"/>
              </w:rPr>
              <w:br/>
              <w:t>（令和6年度実施予定）</w:t>
            </w:r>
          </w:p>
        </w:tc>
        <w:tc>
          <w:tcPr>
            <w:tcW w:w="1559" w:type="dxa"/>
          </w:tcPr>
          <w:p w:rsidR="000202FF" w:rsidRPr="005E58BD" w:rsidRDefault="002A73FD" w:rsidP="002A73FD">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D:事業を実施できなかった</w:t>
            </w:r>
          </w:p>
        </w:tc>
        <w:tc>
          <w:tcPr>
            <w:tcW w:w="1559" w:type="dxa"/>
            <w:tcBorders>
              <w:tr2bl w:val="nil"/>
            </w:tcBorders>
          </w:tcPr>
          <w:p w:rsidR="000202FF" w:rsidRPr="005E58BD" w:rsidRDefault="000202FF" w:rsidP="000202FF">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D:事業を実施できなかった</w:t>
            </w:r>
          </w:p>
          <w:p w:rsidR="000202FF" w:rsidRPr="005E58BD" w:rsidRDefault="000202FF" w:rsidP="000202FF">
            <w:pPr>
              <w:rPr>
                <w:rFonts w:ascii="ＭＳ Ｐゴシック" w:eastAsia="ＭＳ Ｐゴシック" w:hAnsi="ＭＳ Ｐゴシック"/>
                <w:color w:val="000000"/>
                <w:sz w:val="18"/>
                <w:szCs w:val="18"/>
              </w:rPr>
            </w:pPr>
          </w:p>
        </w:tc>
      </w:tr>
      <w:tr w:rsidR="005E58BD" w:rsidRPr="005E58BD" w:rsidTr="00A82CBB">
        <w:tc>
          <w:tcPr>
            <w:tcW w:w="708" w:type="dxa"/>
          </w:tcPr>
          <w:p w:rsidR="000202FF" w:rsidRPr="005E58BD" w:rsidRDefault="000202FF" w:rsidP="000202FF">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11</w:t>
            </w:r>
          </w:p>
        </w:tc>
        <w:tc>
          <w:tcPr>
            <w:tcW w:w="1276" w:type="dxa"/>
          </w:tcPr>
          <w:p w:rsidR="000202FF" w:rsidRPr="005E58BD" w:rsidRDefault="000202FF" w:rsidP="000202FF">
            <w:pPr>
              <w:widowControl/>
              <w:jc w:val="left"/>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社会的性別（ジェンダー）の視点を持ち、国際交流の促進および国際理解に向けた情報の収集と提供</w:t>
            </w:r>
          </w:p>
        </w:tc>
        <w:tc>
          <w:tcPr>
            <w:tcW w:w="2126" w:type="dxa"/>
          </w:tcPr>
          <w:p w:rsidR="000202FF" w:rsidRPr="005E58BD" w:rsidRDefault="000202FF" w:rsidP="000202FF">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姉妹都市との交流を中心に、男女問わず、社会的性別（ジェンダー）の視点を持った市民の国際感覚の醸成を促します。</w:t>
            </w:r>
          </w:p>
        </w:tc>
        <w:tc>
          <w:tcPr>
            <w:tcW w:w="2977" w:type="dxa"/>
          </w:tcPr>
          <w:p w:rsidR="00A82CBB" w:rsidRDefault="000202FF" w:rsidP="000202FF">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市国際交流協会</w:t>
            </w:r>
            <w:r w:rsidR="00A82CBB">
              <w:rPr>
                <w:rFonts w:ascii="ＭＳ Ｐゴシック" w:eastAsia="ＭＳ Ｐゴシック" w:hAnsi="ＭＳ Ｐゴシック" w:hint="eastAsia"/>
                <w:color w:val="000000"/>
                <w:sz w:val="18"/>
                <w:szCs w:val="18"/>
              </w:rPr>
              <w:t>に対し補助金交付及び</w:t>
            </w:r>
            <w:r w:rsidRPr="005E58BD">
              <w:rPr>
                <w:rFonts w:ascii="ＭＳ Ｐゴシック" w:eastAsia="ＭＳ Ｐゴシック" w:hAnsi="ＭＳ Ｐゴシック" w:hint="eastAsia"/>
                <w:color w:val="000000"/>
                <w:sz w:val="18"/>
                <w:szCs w:val="18"/>
              </w:rPr>
              <w:t>市庁舎分室の会議室の提供</w:t>
            </w:r>
            <w:r w:rsidR="00A82CBB">
              <w:rPr>
                <w:rFonts w:ascii="ＭＳ Ｐゴシック" w:eastAsia="ＭＳ Ｐゴシック" w:hAnsi="ＭＳ Ｐゴシック" w:hint="eastAsia"/>
                <w:color w:val="000000"/>
                <w:sz w:val="18"/>
                <w:szCs w:val="18"/>
              </w:rPr>
              <w:t>を行い、協会の活動を支援した。</w:t>
            </w:r>
          </w:p>
          <w:p w:rsidR="000202FF" w:rsidRPr="005E58BD" w:rsidRDefault="00A82CBB" w:rsidP="00570561">
            <w:pPr>
              <w:widowControl/>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協会では、タスカルーサ市桜まつりへの参加・協力を行い、俳句コンテスト及び絵画コンテストに市内各小・中・高等学校生徒及び成人から数多くの応募があり、国際感覚の醸成を促した。</w:t>
            </w:r>
          </w:p>
        </w:tc>
        <w:tc>
          <w:tcPr>
            <w:tcW w:w="1559" w:type="dxa"/>
          </w:tcPr>
          <w:p w:rsidR="000202FF" w:rsidRPr="005E58BD" w:rsidRDefault="00570561" w:rsidP="000202FF">
            <w:pPr>
              <w:jc w:val="left"/>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B：あまり貢献できなかった</w:t>
            </w:r>
          </w:p>
        </w:tc>
        <w:tc>
          <w:tcPr>
            <w:tcW w:w="1559" w:type="dxa"/>
          </w:tcPr>
          <w:p w:rsidR="000202FF" w:rsidRPr="005E58BD" w:rsidRDefault="000202FF" w:rsidP="000202FF">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D:事業を実施できなかった</w:t>
            </w:r>
          </w:p>
          <w:p w:rsidR="000202FF" w:rsidRPr="005E58BD" w:rsidRDefault="000202FF" w:rsidP="000202FF">
            <w:pPr>
              <w:rPr>
                <w:rFonts w:ascii="ＭＳ Ｐゴシック" w:eastAsia="ＭＳ Ｐゴシック" w:hAnsi="ＭＳ Ｐゴシック"/>
                <w:color w:val="000000"/>
                <w:sz w:val="18"/>
                <w:szCs w:val="18"/>
              </w:rPr>
            </w:pPr>
          </w:p>
        </w:tc>
      </w:tr>
      <w:tr w:rsidR="005E58BD" w:rsidRPr="005E58BD" w:rsidTr="00A82CBB">
        <w:trPr>
          <w:trHeight w:val="1915"/>
        </w:trPr>
        <w:tc>
          <w:tcPr>
            <w:tcW w:w="708" w:type="dxa"/>
          </w:tcPr>
          <w:p w:rsidR="000202FF" w:rsidRPr="005E58BD" w:rsidRDefault="000202FF" w:rsidP="000202FF">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25</w:t>
            </w:r>
          </w:p>
        </w:tc>
        <w:tc>
          <w:tcPr>
            <w:tcW w:w="1276" w:type="dxa"/>
          </w:tcPr>
          <w:p w:rsidR="000202FF" w:rsidRPr="005E58BD" w:rsidRDefault="000202FF" w:rsidP="000202FF">
            <w:pPr>
              <w:widowControl/>
              <w:jc w:val="left"/>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【新規】　　　　　　　　　公的証明書などにおける性別欄の廃止などの周知</w:t>
            </w:r>
          </w:p>
        </w:tc>
        <w:tc>
          <w:tcPr>
            <w:tcW w:w="2126" w:type="dxa"/>
          </w:tcPr>
          <w:p w:rsidR="000202FF" w:rsidRPr="005E58BD" w:rsidRDefault="000202FF" w:rsidP="000202FF">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市が所管・使用する書類について法的義務付けや事務の性質上必要であるものを除き、性別欄を廃止することおよびアンケート等で性別欄が必要な場合は、男女以外の選択肢の設定をすることについて庁内への周知を行います。</w:t>
            </w:r>
          </w:p>
        </w:tc>
        <w:tc>
          <w:tcPr>
            <w:tcW w:w="2977" w:type="dxa"/>
          </w:tcPr>
          <w:p w:rsidR="000202FF" w:rsidRPr="005E58BD" w:rsidRDefault="00570561" w:rsidP="000202FF">
            <w:pPr>
              <w:widowControl/>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前回調査で公的書類の性別欄の廃止について「廃止可」となっているものの継続使用されているものや「検討中」と回答していたものに対し、各課に追跡調査を実施した。</w:t>
            </w:r>
          </w:p>
        </w:tc>
        <w:tc>
          <w:tcPr>
            <w:tcW w:w="1559" w:type="dxa"/>
          </w:tcPr>
          <w:p w:rsidR="000202FF" w:rsidRPr="005E58BD" w:rsidRDefault="00570561" w:rsidP="000202FF">
            <w:pPr>
              <w:jc w:val="left"/>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A：貢献できた</w:t>
            </w:r>
          </w:p>
        </w:tc>
        <w:tc>
          <w:tcPr>
            <w:tcW w:w="1559" w:type="dxa"/>
            <w:tcBorders>
              <w:bottom w:val="single" w:sz="4" w:space="0" w:color="auto"/>
            </w:tcBorders>
          </w:tcPr>
          <w:p w:rsidR="00570561" w:rsidRPr="005E58BD" w:rsidRDefault="00570561" w:rsidP="00570561">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D:事業を実施できなかった</w:t>
            </w:r>
          </w:p>
          <w:p w:rsidR="000202FF" w:rsidRPr="00570561" w:rsidRDefault="000202FF" w:rsidP="000202FF">
            <w:pPr>
              <w:rPr>
                <w:rFonts w:ascii="ＭＳ Ｐゴシック" w:eastAsia="ＭＳ Ｐゴシック" w:hAnsi="ＭＳ Ｐゴシック"/>
                <w:color w:val="000000"/>
                <w:sz w:val="18"/>
                <w:szCs w:val="18"/>
              </w:rPr>
            </w:pPr>
          </w:p>
        </w:tc>
      </w:tr>
      <w:tr w:rsidR="005E58BD" w:rsidRPr="005E58BD" w:rsidTr="00A82CBB">
        <w:tc>
          <w:tcPr>
            <w:tcW w:w="708" w:type="dxa"/>
          </w:tcPr>
          <w:p w:rsidR="000202FF" w:rsidRPr="005E58BD" w:rsidRDefault="000202FF" w:rsidP="000202FF">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31-1</w:t>
            </w:r>
          </w:p>
        </w:tc>
        <w:tc>
          <w:tcPr>
            <w:tcW w:w="1276" w:type="dxa"/>
          </w:tcPr>
          <w:p w:rsidR="000202FF" w:rsidRPr="005E58BD" w:rsidRDefault="000202FF" w:rsidP="000202FF">
            <w:pPr>
              <w:widowControl/>
              <w:jc w:val="left"/>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【女性活躍】　　　　　　働く場におけるハラスメントの防止に向けた啓発</w:t>
            </w:r>
          </w:p>
        </w:tc>
        <w:tc>
          <w:tcPr>
            <w:tcW w:w="2126" w:type="dxa"/>
          </w:tcPr>
          <w:p w:rsidR="000202FF" w:rsidRPr="005E58BD" w:rsidRDefault="000202FF" w:rsidP="000202FF">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商工会議所などと連携・協力し、誰もが働きやすい雇用環境を確保するため、セクシュアル・ハラスメント、妊娠、出産、育児休業などに関するハラスメント、パワー・ハラスメントの防止対策の周知に努めます。</w:t>
            </w:r>
          </w:p>
        </w:tc>
        <w:tc>
          <w:tcPr>
            <w:tcW w:w="2977" w:type="dxa"/>
          </w:tcPr>
          <w:p w:rsidR="000202FF" w:rsidRPr="005E58BD" w:rsidRDefault="000202FF" w:rsidP="000202FF">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商工会議所等との連携によるハラスメント防止の取り組みは実施できなかった。</w:t>
            </w:r>
          </w:p>
        </w:tc>
        <w:tc>
          <w:tcPr>
            <w:tcW w:w="1559" w:type="dxa"/>
          </w:tcPr>
          <w:p w:rsidR="00570561" w:rsidRPr="005E58BD" w:rsidRDefault="00570561" w:rsidP="00570561">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D:事業を実施できなかった</w:t>
            </w:r>
          </w:p>
          <w:p w:rsidR="000202FF" w:rsidRPr="00570561" w:rsidRDefault="000202FF" w:rsidP="000202FF">
            <w:pPr>
              <w:jc w:val="left"/>
              <w:rPr>
                <w:rFonts w:ascii="ＭＳ Ｐゴシック" w:eastAsia="ＭＳ Ｐゴシック" w:hAnsi="ＭＳ Ｐゴシック"/>
                <w:color w:val="000000"/>
                <w:sz w:val="18"/>
                <w:szCs w:val="18"/>
              </w:rPr>
            </w:pPr>
          </w:p>
        </w:tc>
        <w:tc>
          <w:tcPr>
            <w:tcW w:w="1559" w:type="dxa"/>
            <w:tcBorders>
              <w:tr2bl w:val="nil"/>
            </w:tcBorders>
          </w:tcPr>
          <w:p w:rsidR="00C35BAD" w:rsidRPr="005E58BD" w:rsidRDefault="00C35BAD" w:rsidP="00C35BAD">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D:事業を実施できなかった</w:t>
            </w:r>
          </w:p>
          <w:p w:rsidR="000202FF" w:rsidRPr="005E58BD" w:rsidRDefault="000202FF" w:rsidP="000202FF">
            <w:pPr>
              <w:rPr>
                <w:rFonts w:ascii="ＭＳ Ｐゴシック" w:eastAsia="ＭＳ Ｐゴシック" w:hAnsi="ＭＳ Ｐゴシック"/>
                <w:color w:val="000000"/>
                <w:sz w:val="18"/>
                <w:szCs w:val="18"/>
              </w:rPr>
            </w:pPr>
          </w:p>
        </w:tc>
      </w:tr>
      <w:tr w:rsidR="005E58BD" w:rsidRPr="005E58BD" w:rsidTr="00A667A0">
        <w:tc>
          <w:tcPr>
            <w:tcW w:w="10205" w:type="dxa"/>
            <w:gridSpan w:val="6"/>
            <w:shd w:val="clear" w:color="auto" w:fill="C6D9F1" w:themeFill="text2" w:themeFillTint="33"/>
            <w:vAlign w:val="center"/>
          </w:tcPr>
          <w:p w:rsidR="00C35BAD" w:rsidRPr="005E58BD" w:rsidRDefault="00C35BAD" w:rsidP="003137A8">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b/>
                <w:color w:val="000000"/>
                <w:sz w:val="20"/>
                <w:szCs w:val="20"/>
              </w:rPr>
              <w:t>基本目標Ⅱ　あらゆる分野への参画と活動：3件</w:t>
            </w:r>
          </w:p>
        </w:tc>
      </w:tr>
      <w:tr w:rsidR="00570561" w:rsidRPr="005E58BD" w:rsidTr="00570561">
        <w:tc>
          <w:tcPr>
            <w:tcW w:w="708" w:type="dxa"/>
            <w:vAlign w:val="center"/>
          </w:tcPr>
          <w:p w:rsidR="00570561" w:rsidRPr="005E58BD" w:rsidRDefault="00570561" w:rsidP="00570561">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事業コード</w:t>
            </w:r>
          </w:p>
        </w:tc>
        <w:tc>
          <w:tcPr>
            <w:tcW w:w="1276" w:type="dxa"/>
            <w:vAlign w:val="center"/>
          </w:tcPr>
          <w:p w:rsidR="00570561" w:rsidRPr="005E58BD" w:rsidRDefault="00570561" w:rsidP="00570561">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事業名</w:t>
            </w:r>
          </w:p>
        </w:tc>
        <w:tc>
          <w:tcPr>
            <w:tcW w:w="2126" w:type="dxa"/>
            <w:vAlign w:val="center"/>
          </w:tcPr>
          <w:p w:rsidR="00570561" w:rsidRPr="005E58BD" w:rsidRDefault="00570561" w:rsidP="00570561">
            <w:pPr>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事業内容</w:t>
            </w:r>
          </w:p>
        </w:tc>
        <w:tc>
          <w:tcPr>
            <w:tcW w:w="2977" w:type="dxa"/>
            <w:vAlign w:val="center"/>
          </w:tcPr>
          <w:p w:rsidR="00570561" w:rsidRPr="005E58BD" w:rsidRDefault="00C60578" w:rsidP="00570561">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4年度の取り組み状況</w:t>
            </w:r>
          </w:p>
        </w:tc>
        <w:tc>
          <w:tcPr>
            <w:tcW w:w="1559" w:type="dxa"/>
            <w:vAlign w:val="center"/>
          </w:tcPr>
          <w:p w:rsidR="00570561" w:rsidRPr="005E58BD" w:rsidRDefault="00570561" w:rsidP="00570561">
            <w:pPr>
              <w:widowControl/>
              <w:ind w:left="180" w:hangingChars="100" w:hanging="180"/>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4年度の貢献度（12月時点）</w:t>
            </w:r>
          </w:p>
        </w:tc>
        <w:tc>
          <w:tcPr>
            <w:tcW w:w="1559" w:type="dxa"/>
            <w:vAlign w:val="center"/>
          </w:tcPr>
          <w:p w:rsidR="00570561" w:rsidRPr="005E58BD" w:rsidRDefault="00570561" w:rsidP="00570561">
            <w:pP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3</w:t>
            </w:r>
            <w:r w:rsidRPr="005E58BD">
              <w:rPr>
                <w:rFonts w:ascii="ＭＳ Ｐゴシック" w:eastAsia="ＭＳ Ｐゴシック" w:hAnsi="ＭＳ Ｐゴシック" w:hint="eastAsia"/>
                <w:color w:val="000000"/>
                <w:sz w:val="18"/>
                <w:szCs w:val="18"/>
              </w:rPr>
              <w:t>年度の貢献度</w:t>
            </w:r>
          </w:p>
        </w:tc>
      </w:tr>
      <w:tr w:rsidR="00570561" w:rsidRPr="005E58BD" w:rsidTr="00570561">
        <w:trPr>
          <w:trHeight w:val="340"/>
        </w:trPr>
        <w:tc>
          <w:tcPr>
            <w:tcW w:w="708" w:type="dxa"/>
          </w:tcPr>
          <w:p w:rsidR="00570561" w:rsidRPr="005E58BD" w:rsidRDefault="00570561" w:rsidP="00570561">
            <w:pPr>
              <w:widowControl/>
              <w:jc w:val="center"/>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57-4</w:t>
            </w:r>
          </w:p>
        </w:tc>
        <w:tc>
          <w:tcPr>
            <w:tcW w:w="1276" w:type="dxa"/>
          </w:tcPr>
          <w:p w:rsidR="00570561" w:rsidRPr="005E58BD" w:rsidRDefault="00570561" w:rsidP="00570561">
            <w:pPr>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【女性活躍】　　　　　　各種表彰・認定・登録・認証制度の周知</w:t>
            </w:r>
          </w:p>
        </w:tc>
        <w:tc>
          <w:tcPr>
            <w:tcW w:w="2126" w:type="dxa"/>
          </w:tcPr>
          <w:p w:rsidR="00570561" w:rsidRPr="005E58BD" w:rsidRDefault="00570561" w:rsidP="00570561">
            <w:pPr>
              <w:jc w:val="left"/>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市内事業所や市民などに対し、仕事と介護の両立支援「トモニン」等の周知を行います。また、商工会議所などの関係機関と連携し、認定に向けた支援を行います。</w:t>
            </w:r>
          </w:p>
        </w:tc>
        <w:tc>
          <w:tcPr>
            <w:tcW w:w="2977" w:type="dxa"/>
          </w:tcPr>
          <w:p w:rsidR="00570561" w:rsidRPr="005E58BD" w:rsidRDefault="00570561" w:rsidP="00570561">
            <w:pPr>
              <w:widowControl/>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周知を行っていない。</w:t>
            </w:r>
          </w:p>
        </w:tc>
        <w:tc>
          <w:tcPr>
            <w:tcW w:w="1559" w:type="dxa"/>
          </w:tcPr>
          <w:p w:rsidR="00570561" w:rsidRPr="005E58BD" w:rsidRDefault="00570561" w:rsidP="00570561">
            <w:pPr>
              <w:widowControl/>
              <w:jc w:val="left"/>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D:事業を実施できなかった</w:t>
            </w:r>
          </w:p>
          <w:p w:rsidR="00570561" w:rsidRPr="00570561" w:rsidRDefault="00570561" w:rsidP="00570561">
            <w:pPr>
              <w:jc w:val="left"/>
              <w:rPr>
                <w:rFonts w:ascii="ＭＳ Ｐゴシック" w:eastAsia="ＭＳ Ｐゴシック" w:hAnsi="ＭＳ Ｐゴシック"/>
                <w:color w:val="000000"/>
                <w:sz w:val="18"/>
                <w:szCs w:val="21"/>
              </w:rPr>
            </w:pPr>
          </w:p>
        </w:tc>
        <w:tc>
          <w:tcPr>
            <w:tcW w:w="1559" w:type="dxa"/>
          </w:tcPr>
          <w:p w:rsidR="00570561" w:rsidRPr="005E58BD" w:rsidRDefault="00570561" w:rsidP="00570561">
            <w:pPr>
              <w:widowControl/>
              <w:jc w:val="left"/>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D:事業を実施できなかった</w:t>
            </w:r>
          </w:p>
          <w:p w:rsidR="00570561" w:rsidRPr="005E58BD" w:rsidRDefault="00570561" w:rsidP="00570561">
            <w:pPr>
              <w:widowControl/>
              <w:jc w:val="left"/>
              <w:rPr>
                <w:rFonts w:ascii="ＭＳ Ｐゴシック" w:eastAsia="ＭＳ Ｐゴシック" w:hAnsi="ＭＳ Ｐゴシック"/>
                <w:color w:val="000000"/>
                <w:sz w:val="18"/>
              </w:rPr>
            </w:pPr>
          </w:p>
        </w:tc>
      </w:tr>
      <w:tr w:rsidR="00570561" w:rsidRPr="005E58BD" w:rsidTr="00570561">
        <w:tc>
          <w:tcPr>
            <w:tcW w:w="708" w:type="dxa"/>
          </w:tcPr>
          <w:p w:rsidR="00570561" w:rsidRPr="005E58BD" w:rsidRDefault="00570561" w:rsidP="00570561">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58</w:t>
            </w:r>
          </w:p>
        </w:tc>
        <w:tc>
          <w:tcPr>
            <w:tcW w:w="1276" w:type="dxa"/>
          </w:tcPr>
          <w:p w:rsidR="00570561" w:rsidRPr="005E58BD" w:rsidRDefault="00570561" w:rsidP="00570561">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【女性活躍】　　　　　　女性活躍、ワーク・ライフ・バランスに取り組む事業所に対する入札制度における優遇</w:t>
            </w:r>
            <w:r w:rsidRPr="00C60578">
              <w:rPr>
                <w:rFonts w:ascii="ＭＳ Ｐゴシック" w:eastAsia="ＭＳ Ｐゴシック" w:hAnsi="ＭＳ Ｐゴシック" w:hint="eastAsia"/>
                <w:color w:val="000000"/>
                <w:sz w:val="16"/>
                <w:szCs w:val="16"/>
              </w:rPr>
              <w:t>（インセンティブ）の付与</w:t>
            </w:r>
          </w:p>
        </w:tc>
        <w:tc>
          <w:tcPr>
            <w:tcW w:w="2126" w:type="dxa"/>
          </w:tcPr>
          <w:p w:rsidR="00570561" w:rsidRPr="005E58BD" w:rsidRDefault="00570561" w:rsidP="00570561">
            <w:pPr>
              <w:jc w:val="left"/>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女性の活躍やワーク・ライフ・バランス等の実現に向けて、積極的に取り組む事業所の受注機会を増大する公共調達のしくみを導入します。</w:t>
            </w:r>
          </w:p>
        </w:tc>
        <w:tc>
          <w:tcPr>
            <w:tcW w:w="2977" w:type="dxa"/>
          </w:tcPr>
          <w:p w:rsidR="00570561" w:rsidRPr="005E58BD" w:rsidRDefault="00570561" w:rsidP="00570561">
            <w:pPr>
              <w:widowControl/>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令和4年12月までの間、</w:t>
            </w:r>
            <w:r w:rsidRPr="005E58BD">
              <w:rPr>
                <w:rFonts w:ascii="ＭＳ Ｐゴシック" w:eastAsia="ＭＳ Ｐゴシック" w:hAnsi="ＭＳ Ｐゴシック" w:hint="eastAsia"/>
                <w:color w:val="000000"/>
                <w:sz w:val="18"/>
                <w:szCs w:val="18"/>
              </w:rPr>
              <w:t>総合評価落札方式での入札はなかった。</w:t>
            </w:r>
          </w:p>
        </w:tc>
        <w:tc>
          <w:tcPr>
            <w:tcW w:w="1559" w:type="dxa"/>
          </w:tcPr>
          <w:p w:rsidR="00C60578" w:rsidRPr="005E58BD" w:rsidRDefault="00C60578" w:rsidP="00C60578">
            <w:pPr>
              <w:widowControl/>
              <w:jc w:val="left"/>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D:事業を実施できなかった</w:t>
            </w:r>
          </w:p>
          <w:p w:rsidR="00570561" w:rsidRPr="00C60578" w:rsidRDefault="00570561" w:rsidP="00570561">
            <w:pPr>
              <w:jc w:val="left"/>
              <w:rPr>
                <w:rFonts w:ascii="ＭＳ Ｐゴシック" w:eastAsia="ＭＳ Ｐゴシック" w:hAnsi="ＭＳ Ｐゴシック"/>
                <w:color w:val="000000"/>
                <w:sz w:val="18"/>
                <w:szCs w:val="18"/>
              </w:rPr>
            </w:pPr>
          </w:p>
        </w:tc>
        <w:tc>
          <w:tcPr>
            <w:tcW w:w="1559" w:type="dxa"/>
            <w:tcBorders>
              <w:bottom w:val="single" w:sz="4" w:space="0" w:color="auto"/>
            </w:tcBorders>
          </w:tcPr>
          <w:p w:rsidR="00570561" w:rsidRPr="005E58BD" w:rsidRDefault="00570561" w:rsidP="00570561">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D:事業を実施できなかった</w:t>
            </w:r>
          </w:p>
        </w:tc>
      </w:tr>
      <w:tr w:rsidR="00570561" w:rsidRPr="005E58BD" w:rsidTr="00570561">
        <w:tc>
          <w:tcPr>
            <w:tcW w:w="708" w:type="dxa"/>
          </w:tcPr>
          <w:p w:rsidR="00570561" w:rsidRPr="005E58BD" w:rsidRDefault="00570561" w:rsidP="00570561">
            <w:pPr>
              <w:widowControl/>
              <w:jc w:val="center"/>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lastRenderedPageBreak/>
              <w:t>64</w:t>
            </w:r>
          </w:p>
        </w:tc>
        <w:tc>
          <w:tcPr>
            <w:tcW w:w="1276" w:type="dxa"/>
          </w:tcPr>
          <w:p w:rsidR="00570561" w:rsidRPr="005E58BD" w:rsidRDefault="00570561" w:rsidP="00570561">
            <w:pPr>
              <w:jc w:val="left"/>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【新規】　　　　　　　　　防災対策における男女共同参画の意識啓発</w:t>
            </w:r>
          </w:p>
        </w:tc>
        <w:tc>
          <w:tcPr>
            <w:tcW w:w="2126" w:type="dxa"/>
          </w:tcPr>
          <w:p w:rsidR="00570561" w:rsidRPr="005E58BD" w:rsidRDefault="00570561" w:rsidP="00570561">
            <w:pPr>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市民や市職員に対して、防災対策における男女共同参画や性の多様性についての意識啓発を図ります。</w:t>
            </w:r>
          </w:p>
        </w:tc>
        <w:tc>
          <w:tcPr>
            <w:tcW w:w="2977" w:type="dxa"/>
          </w:tcPr>
          <w:p w:rsidR="00570561" w:rsidRPr="005E58BD" w:rsidRDefault="00570561" w:rsidP="00570561">
            <w:pPr>
              <w:widowControl/>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市民や職員への意識づけについて、</w:t>
            </w:r>
            <w:r w:rsidR="00C60578">
              <w:rPr>
                <w:rFonts w:ascii="ＭＳ Ｐゴシック" w:eastAsia="ＭＳ Ｐゴシック" w:hAnsi="ＭＳ Ｐゴシック" w:hint="eastAsia"/>
                <w:color w:val="000000"/>
                <w:sz w:val="18"/>
                <w:szCs w:val="21"/>
              </w:rPr>
              <w:t>自主防災組織リーダー研修会や、</w:t>
            </w:r>
            <w:r w:rsidRPr="005E58BD">
              <w:rPr>
                <w:rFonts w:ascii="ＭＳ Ｐゴシック" w:eastAsia="ＭＳ Ｐゴシック" w:hAnsi="ＭＳ Ｐゴシック" w:hint="eastAsia"/>
                <w:color w:val="000000"/>
                <w:sz w:val="18"/>
                <w:szCs w:val="21"/>
              </w:rPr>
              <w:t>総合防災訓練</w:t>
            </w:r>
            <w:r w:rsidR="00C60578">
              <w:rPr>
                <w:rFonts w:ascii="ＭＳ Ｐゴシック" w:eastAsia="ＭＳ Ｐゴシック" w:hAnsi="ＭＳ Ｐゴシック" w:hint="eastAsia"/>
                <w:color w:val="000000"/>
                <w:sz w:val="18"/>
                <w:szCs w:val="21"/>
              </w:rPr>
              <w:t>を実施し、意識啓発を行った。</w:t>
            </w:r>
          </w:p>
        </w:tc>
        <w:tc>
          <w:tcPr>
            <w:tcW w:w="1559" w:type="dxa"/>
          </w:tcPr>
          <w:p w:rsidR="00570561" w:rsidRPr="005E58BD" w:rsidRDefault="00C60578" w:rsidP="00570561">
            <w:pPr>
              <w:jc w:val="left"/>
              <w:rPr>
                <w:rFonts w:ascii="ＭＳ Ｐゴシック" w:eastAsia="ＭＳ Ｐゴシック" w:hAnsi="ＭＳ Ｐゴシック"/>
                <w:color w:val="000000"/>
                <w:sz w:val="18"/>
                <w:szCs w:val="21"/>
              </w:rPr>
            </w:pPr>
            <w:r>
              <w:rPr>
                <w:rFonts w:ascii="ＭＳ Ｐゴシック" w:eastAsia="ＭＳ Ｐゴシック" w:hAnsi="ＭＳ Ｐゴシック" w:hint="eastAsia"/>
                <w:color w:val="000000"/>
                <w:sz w:val="18"/>
                <w:szCs w:val="18"/>
              </w:rPr>
              <w:t>A：貢献できた</w:t>
            </w:r>
          </w:p>
        </w:tc>
        <w:tc>
          <w:tcPr>
            <w:tcW w:w="1559" w:type="dxa"/>
            <w:tcBorders>
              <w:tr2bl w:val="nil"/>
            </w:tcBorders>
          </w:tcPr>
          <w:p w:rsidR="00570561" w:rsidRPr="005E58BD" w:rsidRDefault="00570561" w:rsidP="00570561">
            <w:pPr>
              <w:widowControl/>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D:事業を実施できなかった</w:t>
            </w:r>
          </w:p>
          <w:p w:rsidR="00570561" w:rsidRPr="005E58BD" w:rsidRDefault="00570561" w:rsidP="00570561">
            <w:pPr>
              <w:rPr>
                <w:rFonts w:ascii="ＭＳ Ｐゴシック" w:eastAsia="ＭＳ Ｐゴシック" w:hAnsi="ＭＳ Ｐゴシック"/>
                <w:color w:val="000000"/>
                <w:sz w:val="18"/>
                <w:szCs w:val="18"/>
              </w:rPr>
            </w:pPr>
          </w:p>
        </w:tc>
      </w:tr>
      <w:tr w:rsidR="00570561" w:rsidRPr="005E58BD" w:rsidTr="00A667A0">
        <w:tc>
          <w:tcPr>
            <w:tcW w:w="10205" w:type="dxa"/>
            <w:gridSpan w:val="6"/>
            <w:shd w:val="clear" w:color="auto" w:fill="C6D9F1" w:themeFill="text2" w:themeFillTint="33"/>
            <w:vAlign w:val="center"/>
          </w:tcPr>
          <w:p w:rsidR="00570561" w:rsidRPr="005E58BD" w:rsidRDefault="00570561" w:rsidP="00570561">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b/>
                <w:color w:val="000000"/>
                <w:sz w:val="20"/>
                <w:szCs w:val="20"/>
              </w:rPr>
              <w:t>基本目標Ⅳ　家庭生活と社会生活の両立：2件</w:t>
            </w:r>
          </w:p>
        </w:tc>
      </w:tr>
      <w:tr w:rsidR="00570561" w:rsidRPr="005E58BD" w:rsidTr="00570561">
        <w:tc>
          <w:tcPr>
            <w:tcW w:w="708" w:type="dxa"/>
            <w:vAlign w:val="center"/>
          </w:tcPr>
          <w:p w:rsidR="00570561" w:rsidRPr="005E58BD" w:rsidRDefault="00570561" w:rsidP="00570561">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事業コード</w:t>
            </w:r>
          </w:p>
        </w:tc>
        <w:tc>
          <w:tcPr>
            <w:tcW w:w="1276" w:type="dxa"/>
            <w:vAlign w:val="center"/>
          </w:tcPr>
          <w:p w:rsidR="00570561" w:rsidRPr="005E58BD" w:rsidRDefault="00570561" w:rsidP="00570561">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事業名</w:t>
            </w:r>
          </w:p>
        </w:tc>
        <w:tc>
          <w:tcPr>
            <w:tcW w:w="2126" w:type="dxa"/>
            <w:vAlign w:val="center"/>
          </w:tcPr>
          <w:p w:rsidR="00570561" w:rsidRPr="005E58BD" w:rsidRDefault="00570561" w:rsidP="00C60578">
            <w:pPr>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事業内容</w:t>
            </w:r>
          </w:p>
        </w:tc>
        <w:tc>
          <w:tcPr>
            <w:tcW w:w="2977" w:type="dxa"/>
            <w:vAlign w:val="center"/>
          </w:tcPr>
          <w:p w:rsidR="00570561" w:rsidRPr="005E58BD" w:rsidRDefault="00C60578" w:rsidP="00C60578">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4年度の取り組み状況</w:t>
            </w:r>
          </w:p>
        </w:tc>
        <w:tc>
          <w:tcPr>
            <w:tcW w:w="1559" w:type="dxa"/>
            <w:vAlign w:val="center"/>
          </w:tcPr>
          <w:p w:rsidR="00570561" w:rsidRPr="005E58BD" w:rsidRDefault="00C60578" w:rsidP="00C60578">
            <w:pPr>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4年度の貢献度（12月時点）</w:t>
            </w:r>
          </w:p>
        </w:tc>
        <w:tc>
          <w:tcPr>
            <w:tcW w:w="1559" w:type="dxa"/>
            <w:vAlign w:val="center"/>
          </w:tcPr>
          <w:p w:rsidR="00570561" w:rsidRPr="005E58BD" w:rsidRDefault="00C60578" w:rsidP="00570561">
            <w:pP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3</w:t>
            </w:r>
            <w:r w:rsidR="00570561" w:rsidRPr="005E58BD">
              <w:rPr>
                <w:rFonts w:ascii="ＭＳ Ｐゴシック" w:eastAsia="ＭＳ Ｐゴシック" w:hAnsi="ＭＳ Ｐゴシック" w:hint="eastAsia"/>
                <w:color w:val="000000"/>
                <w:sz w:val="18"/>
                <w:szCs w:val="18"/>
              </w:rPr>
              <w:t>年度の貢献度</w:t>
            </w:r>
          </w:p>
        </w:tc>
      </w:tr>
      <w:tr w:rsidR="00570561" w:rsidRPr="005E58BD" w:rsidTr="00C60578">
        <w:tc>
          <w:tcPr>
            <w:tcW w:w="708" w:type="dxa"/>
          </w:tcPr>
          <w:p w:rsidR="00570561" w:rsidRPr="005E58BD" w:rsidRDefault="00570561" w:rsidP="00570561">
            <w:pPr>
              <w:widowControl/>
              <w:jc w:val="center"/>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101-1</w:t>
            </w:r>
          </w:p>
        </w:tc>
        <w:tc>
          <w:tcPr>
            <w:tcW w:w="1276" w:type="dxa"/>
          </w:tcPr>
          <w:p w:rsidR="00570561" w:rsidRPr="005E58BD" w:rsidRDefault="00570561" w:rsidP="00570561">
            <w:pPr>
              <w:jc w:val="left"/>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男女共同参画の視点に立った学習機会・情報の提供</w:t>
            </w:r>
          </w:p>
        </w:tc>
        <w:tc>
          <w:tcPr>
            <w:tcW w:w="2126" w:type="dxa"/>
          </w:tcPr>
          <w:p w:rsidR="00570561" w:rsidRPr="005E58BD" w:rsidRDefault="00570561" w:rsidP="00570561">
            <w:pPr>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 xml:space="preserve">千葉県生涯大学校の案内を行い、学習意欲のある高齢者の学習機会の場と情報を広く提供します。　　　　　　　　　　　　　　　　　　　　　　　</w:t>
            </w:r>
          </w:p>
        </w:tc>
        <w:tc>
          <w:tcPr>
            <w:tcW w:w="2977" w:type="dxa"/>
          </w:tcPr>
          <w:p w:rsidR="00570561" w:rsidRPr="005E58BD" w:rsidRDefault="00480774" w:rsidP="00570561">
            <w:pPr>
              <w:widowControl/>
              <w:jc w:val="left"/>
              <w:rPr>
                <w:rFonts w:ascii="ＭＳ Ｐゴシック" w:eastAsia="ＭＳ Ｐゴシック" w:hAnsi="ＭＳ Ｐゴシック"/>
                <w:color w:val="000000"/>
                <w:sz w:val="18"/>
                <w:szCs w:val="21"/>
              </w:rPr>
            </w:pPr>
            <w:r>
              <w:rPr>
                <w:rFonts w:ascii="ＭＳ Ｐゴシック" w:eastAsia="ＭＳ Ｐゴシック" w:hAnsi="ＭＳ Ｐゴシック" w:hint="eastAsia"/>
                <w:color w:val="000000"/>
                <w:sz w:val="18"/>
                <w:szCs w:val="21"/>
              </w:rPr>
              <w:t>生涯大学校は新型コロナウイルスにより、令和</w:t>
            </w:r>
            <w:r w:rsidR="00C60578">
              <w:rPr>
                <w:rFonts w:ascii="ＭＳ Ｐゴシック" w:eastAsia="ＭＳ Ｐゴシック" w:hAnsi="ＭＳ Ｐゴシック" w:hint="eastAsia"/>
                <w:color w:val="000000"/>
                <w:sz w:val="18"/>
                <w:szCs w:val="21"/>
              </w:rPr>
              <w:t>2年度、3年度と休校したが、令和4年度は休校で学ぶことができなかった入学者を対象に再開した。令和5年度の入学案内について広報習志野で周知をしたほか、窓口で希望者に願書を配布した。</w:t>
            </w:r>
          </w:p>
        </w:tc>
        <w:tc>
          <w:tcPr>
            <w:tcW w:w="1559" w:type="dxa"/>
          </w:tcPr>
          <w:p w:rsidR="00570561" w:rsidRPr="005E58BD" w:rsidRDefault="00C60578" w:rsidP="00570561">
            <w:pPr>
              <w:rPr>
                <w:rFonts w:ascii="ＭＳ Ｐゴシック" w:eastAsia="ＭＳ Ｐゴシック" w:hAnsi="ＭＳ Ｐゴシック"/>
                <w:color w:val="000000"/>
                <w:sz w:val="18"/>
                <w:szCs w:val="21"/>
              </w:rPr>
            </w:pPr>
            <w:r>
              <w:rPr>
                <w:rFonts w:ascii="ＭＳ Ｐゴシック" w:eastAsia="ＭＳ Ｐゴシック" w:hAnsi="ＭＳ Ｐゴシック" w:hint="eastAsia"/>
                <w:color w:val="000000"/>
                <w:sz w:val="18"/>
                <w:szCs w:val="18"/>
              </w:rPr>
              <w:t>A：貢献できた</w:t>
            </w:r>
          </w:p>
        </w:tc>
        <w:tc>
          <w:tcPr>
            <w:tcW w:w="1559" w:type="dxa"/>
          </w:tcPr>
          <w:p w:rsidR="00570561" w:rsidRPr="005E58BD" w:rsidRDefault="00570561" w:rsidP="00C60578">
            <w:pPr>
              <w:widowControl/>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D:事業を実施できなかった</w:t>
            </w:r>
          </w:p>
          <w:p w:rsidR="00570561" w:rsidRPr="005E58BD" w:rsidRDefault="00570561" w:rsidP="00C60578">
            <w:pPr>
              <w:rPr>
                <w:rFonts w:ascii="ＭＳ Ｐゴシック" w:eastAsia="ＭＳ Ｐゴシック" w:hAnsi="ＭＳ Ｐゴシック"/>
                <w:color w:val="000000"/>
                <w:sz w:val="18"/>
                <w:szCs w:val="18"/>
              </w:rPr>
            </w:pPr>
          </w:p>
        </w:tc>
      </w:tr>
      <w:tr w:rsidR="00570561" w:rsidRPr="005E58BD" w:rsidTr="00570561">
        <w:tc>
          <w:tcPr>
            <w:tcW w:w="708" w:type="dxa"/>
          </w:tcPr>
          <w:p w:rsidR="00570561" w:rsidRPr="005E58BD" w:rsidRDefault="00570561" w:rsidP="00570561">
            <w:pPr>
              <w:widowControl/>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106</w:t>
            </w:r>
          </w:p>
        </w:tc>
        <w:tc>
          <w:tcPr>
            <w:tcW w:w="1276" w:type="dxa"/>
          </w:tcPr>
          <w:p w:rsidR="00570561" w:rsidRPr="005E58BD" w:rsidRDefault="00570561" w:rsidP="00570561">
            <w:pPr>
              <w:jc w:val="left"/>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障がいのある人のスポーツ・レクリエーション活動の充実</w:t>
            </w:r>
          </w:p>
        </w:tc>
        <w:tc>
          <w:tcPr>
            <w:tcW w:w="2126" w:type="dxa"/>
          </w:tcPr>
          <w:p w:rsidR="00570561" w:rsidRPr="005E58BD" w:rsidRDefault="00570561" w:rsidP="00570561">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男女問わず参加できる障がい者スポーツ大会の実施やレクリエーション活動の充実を図ります。</w:t>
            </w:r>
          </w:p>
        </w:tc>
        <w:tc>
          <w:tcPr>
            <w:tcW w:w="2977" w:type="dxa"/>
          </w:tcPr>
          <w:p w:rsidR="00570561" w:rsidRPr="005E58BD" w:rsidRDefault="00594EA5" w:rsidP="00570561">
            <w:pPr>
              <w:widowControl/>
              <w:jc w:val="left"/>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習志野市障がい者スポーツ大会開催</w:t>
            </w:r>
          </w:p>
        </w:tc>
        <w:tc>
          <w:tcPr>
            <w:tcW w:w="1559" w:type="dxa"/>
          </w:tcPr>
          <w:p w:rsidR="00570561" w:rsidRPr="005E58BD" w:rsidRDefault="00326A23" w:rsidP="00570561">
            <w:pP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A:貢献できた</w:t>
            </w:r>
          </w:p>
        </w:tc>
        <w:tc>
          <w:tcPr>
            <w:tcW w:w="1559" w:type="dxa"/>
          </w:tcPr>
          <w:p w:rsidR="00326A23" w:rsidRPr="005E58BD" w:rsidRDefault="00326A23" w:rsidP="00326A23">
            <w:pPr>
              <w:widowControl/>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D:事業を実施できなかった</w:t>
            </w:r>
          </w:p>
          <w:p w:rsidR="00570561" w:rsidRPr="00326A23" w:rsidRDefault="00570561" w:rsidP="00570561">
            <w:pPr>
              <w:widowControl/>
              <w:rPr>
                <w:rFonts w:ascii="ＭＳ Ｐゴシック" w:eastAsia="ＭＳ Ｐゴシック" w:hAnsi="ＭＳ Ｐゴシック"/>
                <w:color w:val="000000"/>
                <w:sz w:val="18"/>
                <w:szCs w:val="18"/>
              </w:rPr>
            </w:pPr>
          </w:p>
        </w:tc>
      </w:tr>
      <w:tr w:rsidR="00570561" w:rsidRPr="005E58BD" w:rsidTr="00A667A0">
        <w:tc>
          <w:tcPr>
            <w:tcW w:w="10205" w:type="dxa"/>
            <w:gridSpan w:val="6"/>
            <w:shd w:val="clear" w:color="auto" w:fill="C6D9F1" w:themeFill="text2" w:themeFillTint="33"/>
            <w:vAlign w:val="center"/>
          </w:tcPr>
          <w:p w:rsidR="00570561" w:rsidRPr="005E58BD" w:rsidRDefault="00570561" w:rsidP="00570561">
            <w:pPr>
              <w:rPr>
                <w:rFonts w:ascii="ＭＳ Ｐゴシック" w:eastAsia="ＭＳ Ｐゴシック" w:hAnsi="ＭＳ Ｐゴシック"/>
                <w:b/>
                <w:color w:val="000000"/>
                <w:sz w:val="20"/>
                <w:szCs w:val="20"/>
              </w:rPr>
            </w:pPr>
            <w:r w:rsidRPr="005E58BD">
              <w:rPr>
                <w:rFonts w:ascii="ＭＳ Ｐゴシック" w:eastAsia="ＭＳ Ｐゴシック" w:hAnsi="ＭＳ Ｐゴシック" w:hint="eastAsia"/>
                <w:b/>
                <w:color w:val="000000"/>
                <w:sz w:val="20"/>
                <w:szCs w:val="20"/>
              </w:rPr>
              <w:t>基本目標Ⅴ　家庭生活と社会生活の両立：1件</w:t>
            </w:r>
          </w:p>
        </w:tc>
      </w:tr>
      <w:tr w:rsidR="00570561" w:rsidRPr="005E58BD" w:rsidTr="00570561">
        <w:tc>
          <w:tcPr>
            <w:tcW w:w="708" w:type="dxa"/>
            <w:vAlign w:val="center"/>
          </w:tcPr>
          <w:p w:rsidR="00570561" w:rsidRPr="005E58BD" w:rsidRDefault="00570561" w:rsidP="00570561">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事業コード</w:t>
            </w:r>
          </w:p>
        </w:tc>
        <w:tc>
          <w:tcPr>
            <w:tcW w:w="1276" w:type="dxa"/>
            <w:vAlign w:val="center"/>
          </w:tcPr>
          <w:p w:rsidR="00570561" w:rsidRPr="005E58BD" w:rsidRDefault="00570561" w:rsidP="00570561">
            <w:pPr>
              <w:widowControl/>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事業名</w:t>
            </w:r>
          </w:p>
        </w:tc>
        <w:tc>
          <w:tcPr>
            <w:tcW w:w="2126" w:type="dxa"/>
            <w:vAlign w:val="center"/>
          </w:tcPr>
          <w:p w:rsidR="00570561" w:rsidRPr="005E58BD" w:rsidRDefault="00570561" w:rsidP="00C60578">
            <w:pPr>
              <w:jc w:val="center"/>
              <w:rPr>
                <w:rFonts w:ascii="ＭＳ Ｐゴシック" w:eastAsia="ＭＳ Ｐゴシック" w:hAnsi="ＭＳ Ｐゴシック"/>
                <w:color w:val="000000"/>
                <w:sz w:val="18"/>
                <w:szCs w:val="18"/>
              </w:rPr>
            </w:pPr>
            <w:r w:rsidRPr="005E58BD">
              <w:rPr>
                <w:rFonts w:ascii="ＭＳ Ｐゴシック" w:eastAsia="ＭＳ Ｐゴシック" w:hAnsi="ＭＳ Ｐゴシック" w:hint="eastAsia"/>
                <w:color w:val="000000"/>
                <w:sz w:val="18"/>
                <w:szCs w:val="18"/>
              </w:rPr>
              <w:t>事業内容</w:t>
            </w:r>
          </w:p>
        </w:tc>
        <w:tc>
          <w:tcPr>
            <w:tcW w:w="2977" w:type="dxa"/>
            <w:vAlign w:val="center"/>
          </w:tcPr>
          <w:p w:rsidR="00570561" w:rsidRPr="005E58BD" w:rsidRDefault="00C60578" w:rsidP="00C60578">
            <w:pPr>
              <w:widowControl/>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4年度の貢献度（12月時点）</w:t>
            </w:r>
          </w:p>
        </w:tc>
        <w:tc>
          <w:tcPr>
            <w:tcW w:w="1559" w:type="dxa"/>
            <w:vAlign w:val="center"/>
          </w:tcPr>
          <w:p w:rsidR="00570561" w:rsidRPr="005E58BD" w:rsidRDefault="00C60578" w:rsidP="00C60578">
            <w:pPr>
              <w:jc w:val="cente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4年度の貢献度（12月時点）</w:t>
            </w:r>
          </w:p>
        </w:tc>
        <w:tc>
          <w:tcPr>
            <w:tcW w:w="1559" w:type="dxa"/>
            <w:vAlign w:val="center"/>
          </w:tcPr>
          <w:p w:rsidR="00570561" w:rsidRPr="005E58BD" w:rsidRDefault="00C60578" w:rsidP="00570561">
            <w:pPr>
              <w:rPr>
                <w:rFonts w:ascii="ＭＳ Ｐゴシック" w:eastAsia="ＭＳ Ｐゴシック" w:hAnsi="ＭＳ Ｐゴシック"/>
                <w:color w:val="000000"/>
                <w:sz w:val="18"/>
                <w:szCs w:val="18"/>
              </w:rPr>
            </w:pPr>
            <w:r>
              <w:rPr>
                <w:rFonts w:ascii="ＭＳ Ｐゴシック" w:eastAsia="ＭＳ Ｐゴシック" w:hAnsi="ＭＳ Ｐゴシック" w:hint="eastAsia"/>
                <w:color w:val="000000"/>
                <w:sz w:val="18"/>
                <w:szCs w:val="18"/>
              </w:rPr>
              <w:t>3</w:t>
            </w:r>
            <w:r w:rsidR="00570561" w:rsidRPr="005E58BD">
              <w:rPr>
                <w:rFonts w:ascii="ＭＳ Ｐゴシック" w:eastAsia="ＭＳ Ｐゴシック" w:hAnsi="ＭＳ Ｐゴシック" w:hint="eastAsia"/>
                <w:color w:val="000000"/>
                <w:sz w:val="18"/>
                <w:szCs w:val="18"/>
              </w:rPr>
              <w:t>年度の貢献度</w:t>
            </w:r>
          </w:p>
        </w:tc>
      </w:tr>
      <w:tr w:rsidR="00570561" w:rsidRPr="005E58BD" w:rsidTr="00570561">
        <w:tc>
          <w:tcPr>
            <w:tcW w:w="708" w:type="dxa"/>
          </w:tcPr>
          <w:p w:rsidR="00570561" w:rsidRPr="005E58BD" w:rsidRDefault="00570561" w:rsidP="00570561">
            <w:pPr>
              <w:widowControl/>
              <w:jc w:val="center"/>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113</w:t>
            </w:r>
          </w:p>
        </w:tc>
        <w:tc>
          <w:tcPr>
            <w:tcW w:w="1276" w:type="dxa"/>
          </w:tcPr>
          <w:p w:rsidR="00570561" w:rsidRPr="005E58BD" w:rsidRDefault="00570561" w:rsidP="00570561">
            <w:pPr>
              <w:jc w:val="left"/>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事業担当課の取り組みに対する相談支援、助言</w:t>
            </w:r>
          </w:p>
        </w:tc>
        <w:tc>
          <w:tcPr>
            <w:tcW w:w="2126" w:type="dxa"/>
          </w:tcPr>
          <w:p w:rsidR="00570561" w:rsidRPr="005E58BD" w:rsidRDefault="00570561" w:rsidP="00570561">
            <w:pPr>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市が実施する取り組みの中に男女共同参画の理念を反映させるため、本計画の取り組みを実践する事業担当課への情報提供に努め、積極的に相談支援および助言などを行います。</w:t>
            </w:r>
          </w:p>
        </w:tc>
        <w:tc>
          <w:tcPr>
            <w:tcW w:w="2977" w:type="dxa"/>
          </w:tcPr>
          <w:p w:rsidR="00570561" w:rsidRPr="005E58BD" w:rsidRDefault="00326A23" w:rsidP="00DA2493">
            <w:pPr>
              <w:widowControl/>
              <w:jc w:val="left"/>
              <w:rPr>
                <w:rFonts w:ascii="ＭＳ Ｐゴシック" w:eastAsia="ＭＳ Ｐゴシック" w:hAnsi="ＭＳ Ｐゴシック"/>
                <w:color w:val="000000"/>
                <w:sz w:val="18"/>
                <w:szCs w:val="21"/>
              </w:rPr>
            </w:pPr>
            <w:r>
              <w:rPr>
                <w:rFonts w:ascii="ＭＳ Ｐゴシック" w:eastAsia="ＭＳ Ｐゴシック" w:hAnsi="ＭＳ Ｐゴシック" w:hint="eastAsia"/>
                <w:color w:val="000000"/>
                <w:sz w:val="18"/>
                <w:szCs w:val="21"/>
              </w:rPr>
              <w:t>デートDVに関する啓発を行う</w:t>
            </w:r>
            <w:r w:rsidR="00DA2493">
              <w:rPr>
                <w:rFonts w:ascii="ＭＳ Ｐゴシック" w:eastAsia="ＭＳ Ｐゴシック" w:hAnsi="ＭＳ Ｐゴシック" w:hint="eastAsia"/>
                <w:color w:val="000000"/>
                <w:sz w:val="18"/>
                <w:szCs w:val="21"/>
              </w:rPr>
              <w:t>学校教育</w:t>
            </w:r>
            <w:bookmarkStart w:id="0" w:name="_GoBack"/>
            <w:bookmarkEnd w:id="0"/>
            <w:r>
              <w:rPr>
                <w:rFonts w:ascii="ＭＳ Ｐゴシック" w:eastAsia="ＭＳ Ｐゴシック" w:hAnsi="ＭＳ Ｐゴシック" w:hint="eastAsia"/>
                <w:color w:val="000000"/>
                <w:sz w:val="18"/>
                <w:szCs w:val="21"/>
              </w:rPr>
              <w:t>課に対し、関係資料の提供を行った。</w:t>
            </w:r>
          </w:p>
        </w:tc>
        <w:tc>
          <w:tcPr>
            <w:tcW w:w="1559" w:type="dxa"/>
          </w:tcPr>
          <w:p w:rsidR="00570561" w:rsidRPr="005E58BD" w:rsidRDefault="00326A23" w:rsidP="00570561">
            <w:pPr>
              <w:rPr>
                <w:rFonts w:ascii="ＭＳ Ｐゴシック" w:eastAsia="ＭＳ Ｐゴシック" w:hAnsi="ＭＳ Ｐゴシック"/>
                <w:color w:val="000000"/>
                <w:sz w:val="18"/>
                <w:szCs w:val="21"/>
              </w:rPr>
            </w:pPr>
            <w:r>
              <w:rPr>
                <w:rFonts w:ascii="ＭＳ Ｐゴシック" w:eastAsia="ＭＳ Ｐゴシック" w:hAnsi="ＭＳ Ｐゴシック" w:hint="eastAsia"/>
                <w:color w:val="000000"/>
                <w:sz w:val="18"/>
                <w:szCs w:val="18"/>
              </w:rPr>
              <w:t>B：あまり貢献できなかった</w:t>
            </w:r>
          </w:p>
        </w:tc>
        <w:tc>
          <w:tcPr>
            <w:tcW w:w="1559" w:type="dxa"/>
          </w:tcPr>
          <w:p w:rsidR="00570561" w:rsidRPr="005E58BD" w:rsidRDefault="00570561" w:rsidP="00570561">
            <w:pPr>
              <w:widowControl/>
              <w:rPr>
                <w:rFonts w:ascii="ＭＳ Ｐゴシック" w:eastAsia="ＭＳ Ｐゴシック" w:hAnsi="ＭＳ Ｐゴシック"/>
                <w:color w:val="000000"/>
                <w:sz w:val="18"/>
                <w:szCs w:val="21"/>
              </w:rPr>
            </w:pPr>
            <w:r w:rsidRPr="005E58BD">
              <w:rPr>
                <w:rFonts w:ascii="ＭＳ Ｐゴシック" w:eastAsia="ＭＳ Ｐゴシック" w:hAnsi="ＭＳ Ｐゴシック" w:hint="eastAsia"/>
                <w:color w:val="000000"/>
                <w:sz w:val="18"/>
                <w:szCs w:val="21"/>
              </w:rPr>
              <w:t>D:事業を実施できなかった</w:t>
            </w:r>
          </w:p>
        </w:tc>
      </w:tr>
    </w:tbl>
    <w:p w:rsidR="000D237B" w:rsidRDefault="000D237B" w:rsidP="000D237B">
      <w:pPr>
        <w:widowControl/>
        <w:jc w:val="left"/>
        <w:rPr>
          <w:rFonts w:ascii="ＭＳ Ｐゴシック" w:eastAsia="ＭＳ Ｐゴシック" w:hAnsi="ＭＳ Ｐゴシック"/>
          <w:color w:val="000000"/>
          <w:sz w:val="18"/>
          <w:szCs w:val="18"/>
        </w:rPr>
      </w:pPr>
    </w:p>
    <w:p w:rsidR="00ED2A1B" w:rsidRPr="005E58BD" w:rsidRDefault="00ED2A1B" w:rsidP="000D237B">
      <w:pPr>
        <w:widowControl/>
        <w:jc w:val="left"/>
        <w:rPr>
          <w:rFonts w:ascii="ＭＳ Ｐゴシック" w:eastAsia="ＭＳ Ｐゴシック" w:hAnsi="ＭＳ Ｐゴシック"/>
          <w:color w:val="000000"/>
          <w:sz w:val="18"/>
          <w:szCs w:val="18"/>
        </w:rPr>
      </w:pPr>
    </w:p>
    <w:p w:rsidR="00ED2A1B" w:rsidRPr="005E58BD" w:rsidRDefault="00ED2A1B" w:rsidP="00ED2A1B">
      <w:pPr>
        <w:widowControl/>
        <w:jc w:val="left"/>
        <w:rPr>
          <w:rFonts w:ascii="ＭＳ Ｐゴシック" w:eastAsia="ＭＳ Ｐゴシック" w:hAnsi="ＭＳ Ｐゴシック"/>
          <w:color w:val="000000"/>
          <w:sz w:val="24"/>
          <w:szCs w:val="24"/>
        </w:rPr>
      </w:pPr>
    </w:p>
    <w:p w:rsidR="00710C67" w:rsidRPr="00ED2A1B" w:rsidRDefault="00710C67">
      <w:pPr>
        <w:widowControl/>
        <w:jc w:val="left"/>
        <w:rPr>
          <w:rFonts w:ascii="ＭＳ Ｐゴシック" w:eastAsia="ＭＳ Ｐゴシック" w:hAnsi="ＭＳ Ｐゴシック"/>
          <w:b/>
          <w:color w:val="000000"/>
          <w:sz w:val="24"/>
        </w:rPr>
      </w:pPr>
    </w:p>
    <w:p w:rsidR="00802352" w:rsidRPr="005E58BD" w:rsidRDefault="00802352">
      <w:pPr>
        <w:widowControl/>
        <w:jc w:val="left"/>
        <w:rPr>
          <w:rFonts w:ascii="ＭＳ Ｐゴシック" w:eastAsia="ＭＳ Ｐゴシック" w:hAnsi="ＭＳ Ｐゴシック"/>
          <w:b/>
          <w:color w:val="000000"/>
          <w:sz w:val="24"/>
        </w:rPr>
      </w:pPr>
      <w:r w:rsidRPr="005E58BD">
        <w:rPr>
          <w:rFonts w:ascii="ＭＳ Ｐゴシック" w:eastAsia="ＭＳ Ｐゴシック" w:hAnsi="ＭＳ Ｐゴシック"/>
          <w:b/>
          <w:color w:val="000000"/>
          <w:sz w:val="24"/>
        </w:rPr>
        <w:br w:type="page"/>
      </w:r>
    </w:p>
    <w:p w:rsidR="00C6496D" w:rsidRPr="005E58BD" w:rsidRDefault="008F157F" w:rsidP="000D237B">
      <w:pPr>
        <w:widowControl/>
        <w:jc w:val="left"/>
        <w:rPr>
          <w:rFonts w:ascii="ＭＳ Ｐゴシック" w:eastAsia="ＭＳ Ｐゴシック" w:hAnsi="ＭＳ Ｐゴシック"/>
          <w:b/>
          <w:color w:val="000000"/>
          <w:sz w:val="24"/>
        </w:rPr>
      </w:pPr>
      <w:r w:rsidRPr="005E58BD">
        <w:rPr>
          <w:rFonts w:ascii="ＭＳ Ｐゴシック" w:eastAsia="ＭＳ Ｐゴシック" w:hAnsi="ＭＳ Ｐゴシック" w:hint="eastAsia"/>
          <w:b/>
          <w:color w:val="000000"/>
          <w:sz w:val="24"/>
        </w:rPr>
        <w:lastRenderedPageBreak/>
        <w:t>２．</w:t>
      </w:r>
      <w:r w:rsidR="005B236E" w:rsidRPr="005E58BD">
        <w:rPr>
          <w:rFonts w:ascii="ＭＳ Ｐゴシック" w:eastAsia="ＭＳ Ｐゴシック" w:hAnsi="ＭＳ Ｐゴシック" w:hint="eastAsia"/>
          <w:b/>
          <w:color w:val="000000"/>
          <w:sz w:val="24"/>
        </w:rPr>
        <w:t>管理指標</w:t>
      </w:r>
      <w:r w:rsidR="00604E2B" w:rsidRPr="005E58BD">
        <w:rPr>
          <w:rFonts w:ascii="ＭＳ Ｐゴシック" w:eastAsia="ＭＳ Ｐゴシック" w:hAnsi="ＭＳ Ｐゴシック" w:hint="eastAsia"/>
          <w:b/>
          <w:color w:val="000000"/>
          <w:sz w:val="24"/>
        </w:rPr>
        <w:t>に関する</w:t>
      </w:r>
      <w:r w:rsidR="00340E2C" w:rsidRPr="005E58BD">
        <w:rPr>
          <w:rFonts w:ascii="ＭＳ Ｐゴシック" w:eastAsia="ＭＳ Ｐゴシック" w:hAnsi="ＭＳ Ｐゴシック" w:hint="eastAsia"/>
          <w:b/>
          <w:color w:val="000000"/>
          <w:sz w:val="24"/>
        </w:rPr>
        <w:t>評価</w:t>
      </w:r>
    </w:p>
    <w:p w:rsidR="00E60D07" w:rsidRPr="005E58BD" w:rsidRDefault="008F157F" w:rsidP="008F157F">
      <w:pPr>
        <w:ind w:leftChars="50" w:left="105"/>
        <w:rPr>
          <w:rFonts w:ascii="ＭＳ Ｐゴシック" w:eastAsia="ＭＳ Ｐゴシック" w:hAnsi="ＭＳ Ｐゴシック"/>
          <w:color w:val="000000"/>
          <w:sz w:val="24"/>
          <w:szCs w:val="24"/>
        </w:rPr>
      </w:pPr>
      <w:r w:rsidRPr="005E58BD">
        <w:rPr>
          <w:rFonts w:ascii="ＭＳ Ｐゴシック" w:eastAsia="ＭＳ Ｐゴシック" w:hAnsi="ＭＳ Ｐゴシック" w:hint="eastAsia"/>
          <w:color w:val="000000"/>
          <w:sz w:val="24"/>
          <w:szCs w:val="24"/>
        </w:rPr>
        <w:t>（１）</w:t>
      </w:r>
      <w:r w:rsidR="00E60D07" w:rsidRPr="005E58BD">
        <w:rPr>
          <w:rFonts w:ascii="ＭＳ Ｐゴシック" w:eastAsia="ＭＳ Ｐゴシック" w:hAnsi="ＭＳ Ｐゴシック" w:hint="eastAsia"/>
          <w:color w:val="000000"/>
          <w:sz w:val="24"/>
          <w:szCs w:val="24"/>
        </w:rPr>
        <w:t>管理指標</w:t>
      </w:r>
      <w:r w:rsidR="00F80674" w:rsidRPr="005E58BD">
        <w:rPr>
          <w:rFonts w:ascii="ＭＳ Ｐゴシック" w:eastAsia="ＭＳ Ｐゴシック" w:hAnsi="ＭＳ Ｐゴシック" w:hint="eastAsia"/>
          <w:color w:val="000000"/>
          <w:sz w:val="24"/>
          <w:szCs w:val="24"/>
        </w:rPr>
        <w:t>の達成状況</w:t>
      </w:r>
    </w:p>
    <w:tbl>
      <w:tblPr>
        <w:tblStyle w:val="a8"/>
        <w:tblW w:w="10206" w:type="dxa"/>
        <w:tblInd w:w="-5" w:type="dxa"/>
        <w:tblLook w:val="04A0" w:firstRow="1" w:lastRow="0" w:firstColumn="1" w:lastColumn="0" w:noHBand="0" w:noVBand="1"/>
      </w:tblPr>
      <w:tblGrid>
        <w:gridCol w:w="2542"/>
        <w:gridCol w:w="1916"/>
        <w:gridCol w:w="1916"/>
        <w:gridCol w:w="1916"/>
        <w:gridCol w:w="1916"/>
      </w:tblGrid>
      <w:tr w:rsidR="005E58BD" w:rsidRPr="005E58BD" w:rsidTr="00B1391A">
        <w:trPr>
          <w:trHeight w:val="352"/>
        </w:trPr>
        <w:tc>
          <w:tcPr>
            <w:tcW w:w="2542" w:type="dxa"/>
            <w:vAlign w:val="center"/>
          </w:tcPr>
          <w:p w:rsidR="00203FC8" w:rsidRPr="005E58BD" w:rsidRDefault="00203FC8" w:rsidP="00A55639">
            <w:pPr>
              <w:ind w:firstLineChars="100" w:firstLine="220"/>
              <w:rPr>
                <w:rFonts w:ascii="ＭＳ Ｐゴシック" w:eastAsia="ＭＳ Ｐゴシック" w:hAnsi="ＭＳ Ｐゴシック"/>
                <w:color w:val="000000"/>
                <w:sz w:val="22"/>
              </w:rPr>
            </w:pPr>
          </w:p>
        </w:tc>
        <w:tc>
          <w:tcPr>
            <w:tcW w:w="1916" w:type="dxa"/>
            <w:vAlign w:val="center"/>
          </w:tcPr>
          <w:p w:rsidR="00203FC8" w:rsidRPr="005E58BD" w:rsidRDefault="00203FC8" w:rsidP="00A55639">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目標数値達成</w:t>
            </w:r>
          </w:p>
        </w:tc>
        <w:tc>
          <w:tcPr>
            <w:tcW w:w="1916" w:type="dxa"/>
            <w:vAlign w:val="center"/>
          </w:tcPr>
          <w:p w:rsidR="00203FC8" w:rsidRPr="005E58BD" w:rsidRDefault="00203FC8" w:rsidP="00A55639">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目標数値未達成</w:t>
            </w:r>
          </w:p>
        </w:tc>
        <w:tc>
          <w:tcPr>
            <w:tcW w:w="1916" w:type="dxa"/>
            <w:vAlign w:val="center"/>
          </w:tcPr>
          <w:p w:rsidR="00203FC8" w:rsidRPr="005E58BD" w:rsidRDefault="00203FC8" w:rsidP="00203FC8">
            <w:pPr>
              <w:ind w:firstLineChars="21" w:firstLine="46"/>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実施・実績なし</w:t>
            </w:r>
          </w:p>
        </w:tc>
        <w:tc>
          <w:tcPr>
            <w:tcW w:w="1916" w:type="dxa"/>
            <w:vAlign w:val="center"/>
          </w:tcPr>
          <w:p w:rsidR="00203FC8" w:rsidRPr="005E58BD" w:rsidRDefault="00203FC8" w:rsidP="00A55639">
            <w:pPr>
              <w:ind w:firstLineChars="100" w:firstLine="220"/>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その他※</w:t>
            </w:r>
          </w:p>
        </w:tc>
      </w:tr>
      <w:tr w:rsidR="00480774" w:rsidRPr="005E58BD" w:rsidTr="00B1391A">
        <w:trPr>
          <w:trHeight w:val="512"/>
        </w:trPr>
        <w:tc>
          <w:tcPr>
            <w:tcW w:w="2542" w:type="dxa"/>
            <w:vAlign w:val="center"/>
          </w:tcPr>
          <w:p w:rsidR="00480774" w:rsidRDefault="00480774" w:rsidP="006A49C5">
            <w:pPr>
              <w:ind w:firstLineChars="100" w:firstLine="220"/>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令和4年度</w:t>
            </w:r>
          </w:p>
          <w:p w:rsidR="00480774" w:rsidRPr="005E58BD" w:rsidRDefault="00480774" w:rsidP="006A49C5">
            <w:pPr>
              <w:ind w:firstLineChars="100" w:firstLine="220"/>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取り組み状況</w:t>
            </w:r>
          </w:p>
        </w:tc>
        <w:tc>
          <w:tcPr>
            <w:tcW w:w="1916" w:type="dxa"/>
            <w:vAlign w:val="center"/>
          </w:tcPr>
          <w:p w:rsidR="00480774" w:rsidRPr="005E58BD" w:rsidRDefault="00E05969" w:rsidP="00B3383A">
            <w:pPr>
              <w:ind w:firstLineChars="100" w:firstLine="220"/>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2</w:t>
            </w:r>
            <w:r w:rsidR="005C448E">
              <w:rPr>
                <w:rFonts w:ascii="ＭＳ Ｐゴシック" w:eastAsia="ＭＳ Ｐゴシック" w:hAnsi="ＭＳ Ｐゴシック" w:hint="eastAsia"/>
                <w:color w:val="000000"/>
                <w:sz w:val="22"/>
              </w:rPr>
              <w:t>3</w:t>
            </w:r>
            <w:r>
              <w:rPr>
                <w:rFonts w:ascii="ＭＳ Ｐゴシック" w:eastAsia="ＭＳ Ｐゴシック" w:hAnsi="ＭＳ Ｐゴシック" w:hint="eastAsia"/>
                <w:color w:val="000000"/>
                <w:sz w:val="22"/>
              </w:rPr>
              <w:t>（</w:t>
            </w:r>
            <w:r w:rsidR="005C448E">
              <w:rPr>
                <w:rFonts w:ascii="ＭＳ Ｐゴシック" w:eastAsia="ＭＳ Ｐゴシック" w:hAnsi="ＭＳ Ｐゴシック" w:hint="eastAsia"/>
                <w:color w:val="000000"/>
                <w:sz w:val="22"/>
              </w:rPr>
              <w:t>76</w:t>
            </w:r>
            <w:r>
              <w:rPr>
                <w:rFonts w:ascii="ＭＳ Ｐゴシック" w:eastAsia="ＭＳ Ｐゴシック" w:hAnsi="ＭＳ Ｐゴシック" w:hint="eastAsia"/>
                <w:color w:val="000000"/>
                <w:sz w:val="22"/>
              </w:rPr>
              <w:t>％）</w:t>
            </w:r>
          </w:p>
        </w:tc>
        <w:tc>
          <w:tcPr>
            <w:tcW w:w="1916" w:type="dxa"/>
            <w:vAlign w:val="center"/>
          </w:tcPr>
          <w:p w:rsidR="00480774" w:rsidRPr="005E58BD" w:rsidRDefault="005C448E" w:rsidP="00203FC8">
            <w:pPr>
              <w:ind w:firstLineChars="100" w:firstLine="220"/>
              <w:jc w:val="center"/>
              <w:rPr>
                <w:rFonts w:ascii="ＭＳ Ｐゴシック" w:eastAsia="ＭＳ Ｐゴシック" w:hAnsi="ＭＳ Ｐゴシック"/>
                <w:color w:val="000000"/>
                <w:sz w:val="22"/>
              </w:rPr>
            </w:pPr>
            <w:r>
              <w:rPr>
                <w:rFonts w:ascii="ＭＳ Ｐゴシック" w:eastAsia="ＭＳ Ｐゴシック" w:hAnsi="ＭＳ Ｐゴシック"/>
                <w:color w:val="000000"/>
                <w:sz w:val="22"/>
              </w:rPr>
              <w:t>6</w:t>
            </w:r>
            <w:r w:rsidR="00E05969">
              <w:rPr>
                <w:rFonts w:ascii="ＭＳ Ｐゴシック" w:eastAsia="ＭＳ Ｐゴシック" w:hAnsi="ＭＳ Ｐゴシック" w:hint="eastAsia"/>
                <w:color w:val="000000"/>
                <w:sz w:val="22"/>
              </w:rPr>
              <w:t>（</w:t>
            </w:r>
            <w:r>
              <w:rPr>
                <w:rFonts w:ascii="ＭＳ Ｐゴシック" w:eastAsia="ＭＳ Ｐゴシック" w:hAnsi="ＭＳ Ｐゴシック" w:hint="eastAsia"/>
                <w:color w:val="000000"/>
                <w:sz w:val="22"/>
              </w:rPr>
              <w:t>20</w:t>
            </w:r>
            <w:r w:rsidR="00E05969">
              <w:rPr>
                <w:rFonts w:ascii="ＭＳ Ｐゴシック" w:eastAsia="ＭＳ Ｐゴシック" w:hAnsi="ＭＳ Ｐゴシック" w:hint="eastAsia"/>
                <w:color w:val="000000"/>
                <w:sz w:val="22"/>
              </w:rPr>
              <w:t>％）</w:t>
            </w:r>
          </w:p>
        </w:tc>
        <w:tc>
          <w:tcPr>
            <w:tcW w:w="1916" w:type="dxa"/>
            <w:vAlign w:val="center"/>
          </w:tcPr>
          <w:p w:rsidR="00480774" w:rsidRPr="005E58BD" w:rsidRDefault="00B3383A" w:rsidP="00203FC8">
            <w:pPr>
              <w:ind w:firstLineChars="100" w:firstLine="220"/>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1</w:t>
            </w:r>
            <w:r w:rsidR="00E05969">
              <w:rPr>
                <w:rFonts w:ascii="ＭＳ Ｐゴシック" w:eastAsia="ＭＳ Ｐゴシック" w:hAnsi="ＭＳ Ｐゴシック" w:hint="eastAsia"/>
                <w:color w:val="000000"/>
                <w:sz w:val="22"/>
              </w:rPr>
              <w:t>（4％）</w:t>
            </w:r>
          </w:p>
        </w:tc>
        <w:tc>
          <w:tcPr>
            <w:tcW w:w="1916" w:type="dxa"/>
            <w:vAlign w:val="center"/>
          </w:tcPr>
          <w:p w:rsidR="00480774" w:rsidRPr="005E58BD" w:rsidRDefault="00E05969" w:rsidP="00203FC8">
            <w:pPr>
              <w:ind w:firstLineChars="100" w:firstLine="220"/>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0</w:t>
            </w:r>
          </w:p>
        </w:tc>
      </w:tr>
      <w:tr w:rsidR="005E58BD" w:rsidRPr="005E58BD" w:rsidTr="00B1391A">
        <w:trPr>
          <w:trHeight w:val="512"/>
        </w:trPr>
        <w:tc>
          <w:tcPr>
            <w:tcW w:w="2542" w:type="dxa"/>
            <w:vAlign w:val="center"/>
          </w:tcPr>
          <w:p w:rsidR="00203FC8" w:rsidRPr="005E58BD" w:rsidRDefault="00203FC8" w:rsidP="006A49C5">
            <w:pPr>
              <w:ind w:firstLineChars="100" w:firstLine="220"/>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令和</w:t>
            </w:r>
            <w:r w:rsidR="006A49C5" w:rsidRPr="005E58BD">
              <w:rPr>
                <w:rFonts w:ascii="ＭＳ Ｐゴシック" w:eastAsia="ＭＳ Ｐゴシック" w:hAnsi="ＭＳ Ｐゴシック" w:hint="eastAsia"/>
                <w:color w:val="000000"/>
                <w:sz w:val="22"/>
              </w:rPr>
              <w:t>3</w:t>
            </w:r>
            <w:r w:rsidRPr="005E58BD">
              <w:rPr>
                <w:rFonts w:ascii="ＭＳ Ｐゴシック" w:eastAsia="ＭＳ Ｐゴシック" w:hAnsi="ＭＳ Ｐゴシック" w:hint="eastAsia"/>
                <w:color w:val="000000"/>
                <w:sz w:val="22"/>
              </w:rPr>
              <w:t>年度</w:t>
            </w:r>
          </w:p>
        </w:tc>
        <w:tc>
          <w:tcPr>
            <w:tcW w:w="1916" w:type="dxa"/>
            <w:vAlign w:val="center"/>
          </w:tcPr>
          <w:p w:rsidR="00203FC8" w:rsidRPr="005E58BD" w:rsidRDefault="00D23E65" w:rsidP="00203FC8">
            <w:pPr>
              <w:ind w:firstLineChars="100" w:firstLine="220"/>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22</w:t>
            </w:r>
            <w:r w:rsidR="00203FC8" w:rsidRPr="005E58BD">
              <w:rPr>
                <w:rFonts w:ascii="ＭＳ Ｐゴシック" w:eastAsia="ＭＳ Ｐゴシック" w:hAnsi="ＭＳ Ｐゴシック" w:hint="eastAsia"/>
                <w:color w:val="000000"/>
                <w:sz w:val="22"/>
              </w:rPr>
              <w:t>（</w:t>
            </w:r>
            <w:r w:rsidRPr="005E58BD">
              <w:rPr>
                <w:rFonts w:ascii="ＭＳ Ｐゴシック" w:eastAsia="ＭＳ Ｐゴシック" w:hAnsi="ＭＳ Ｐゴシック" w:hint="eastAsia"/>
                <w:color w:val="000000"/>
                <w:sz w:val="22"/>
              </w:rPr>
              <w:t>7</w:t>
            </w:r>
            <w:r w:rsidR="00203FC8" w:rsidRPr="005E58BD">
              <w:rPr>
                <w:rFonts w:ascii="ＭＳ Ｐゴシック" w:eastAsia="ＭＳ Ｐゴシック" w:hAnsi="ＭＳ Ｐゴシック" w:hint="eastAsia"/>
                <w:color w:val="000000"/>
                <w:sz w:val="22"/>
              </w:rPr>
              <w:t>3％）</w:t>
            </w:r>
          </w:p>
        </w:tc>
        <w:tc>
          <w:tcPr>
            <w:tcW w:w="1916" w:type="dxa"/>
            <w:vAlign w:val="center"/>
          </w:tcPr>
          <w:p w:rsidR="00203FC8" w:rsidRPr="005E58BD" w:rsidRDefault="00203FC8" w:rsidP="00203FC8">
            <w:pPr>
              <w:ind w:firstLineChars="100" w:firstLine="220"/>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6（20％）</w:t>
            </w:r>
          </w:p>
        </w:tc>
        <w:tc>
          <w:tcPr>
            <w:tcW w:w="1916" w:type="dxa"/>
            <w:vAlign w:val="center"/>
          </w:tcPr>
          <w:p w:rsidR="00203FC8" w:rsidRPr="005E58BD" w:rsidRDefault="00D23E65" w:rsidP="00203FC8">
            <w:pPr>
              <w:ind w:firstLineChars="100" w:firstLine="220"/>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1</w:t>
            </w:r>
            <w:r w:rsidR="00203FC8" w:rsidRPr="005E58BD">
              <w:rPr>
                <w:rFonts w:ascii="ＭＳ Ｐゴシック" w:eastAsia="ＭＳ Ｐゴシック" w:hAnsi="ＭＳ Ｐゴシック" w:hint="eastAsia"/>
                <w:color w:val="000000"/>
                <w:sz w:val="22"/>
              </w:rPr>
              <w:t>（</w:t>
            </w:r>
            <w:r w:rsidRPr="005E58BD">
              <w:rPr>
                <w:rFonts w:ascii="ＭＳ Ｐゴシック" w:eastAsia="ＭＳ Ｐゴシック" w:hAnsi="ＭＳ Ｐゴシック" w:hint="eastAsia"/>
                <w:color w:val="000000"/>
                <w:sz w:val="22"/>
              </w:rPr>
              <w:t>3</w:t>
            </w:r>
            <w:r w:rsidR="00203FC8" w:rsidRPr="005E58BD">
              <w:rPr>
                <w:rFonts w:ascii="ＭＳ Ｐゴシック" w:eastAsia="ＭＳ Ｐゴシック" w:hAnsi="ＭＳ Ｐゴシック" w:hint="eastAsia"/>
                <w:color w:val="000000"/>
                <w:sz w:val="22"/>
              </w:rPr>
              <w:t>％）</w:t>
            </w:r>
          </w:p>
        </w:tc>
        <w:tc>
          <w:tcPr>
            <w:tcW w:w="1916" w:type="dxa"/>
            <w:vAlign w:val="center"/>
          </w:tcPr>
          <w:p w:rsidR="00203FC8" w:rsidRPr="005E58BD" w:rsidRDefault="00D23E65" w:rsidP="00203FC8">
            <w:pPr>
              <w:ind w:firstLineChars="100" w:firstLine="220"/>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color w:val="000000"/>
                <w:sz w:val="22"/>
              </w:rPr>
              <w:t>1(3</w:t>
            </w:r>
            <w:r w:rsidR="00203FC8" w:rsidRPr="005E58BD">
              <w:rPr>
                <w:rFonts w:ascii="ＭＳ Ｐゴシック" w:eastAsia="ＭＳ Ｐゴシック" w:hAnsi="ＭＳ Ｐゴシック"/>
                <w:color w:val="000000"/>
                <w:sz w:val="22"/>
              </w:rPr>
              <w:t>% )</w:t>
            </w:r>
          </w:p>
        </w:tc>
      </w:tr>
    </w:tbl>
    <w:p w:rsidR="00C315E1" w:rsidRPr="005E58BD" w:rsidRDefault="00C315E1" w:rsidP="00A55639">
      <w:pPr>
        <w:rPr>
          <w:rFonts w:ascii="ＭＳ Ｐゴシック" w:eastAsia="ＭＳ Ｐゴシック" w:hAnsi="ＭＳ Ｐゴシック"/>
          <w:color w:val="000000"/>
          <w:sz w:val="22"/>
        </w:rPr>
      </w:pPr>
    </w:p>
    <w:p w:rsidR="009C21CF" w:rsidRPr="005E58BD" w:rsidRDefault="008F157F" w:rsidP="008F157F">
      <w:pPr>
        <w:ind w:leftChars="50" w:left="105"/>
        <w:rPr>
          <w:rFonts w:ascii="ＭＳ Ｐゴシック" w:eastAsia="ＭＳ Ｐゴシック" w:hAnsi="ＭＳ Ｐゴシック"/>
          <w:color w:val="000000"/>
          <w:sz w:val="24"/>
          <w:szCs w:val="24"/>
        </w:rPr>
      </w:pPr>
      <w:r w:rsidRPr="005E58BD">
        <w:rPr>
          <w:rFonts w:ascii="ＭＳ Ｐゴシック" w:eastAsia="ＭＳ Ｐゴシック" w:hAnsi="ＭＳ Ｐゴシック" w:hint="eastAsia"/>
          <w:color w:val="000000"/>
          <w:sz w:val="24"/>
          <w:szCs w:val="24"/>
        </w:rPr>
        <w:t>（２）</w:t>
      </w:r>
      <w:r w:rsidR="009C21CF" w:rsidRPr="005E58BD">
        <w:rPr>
          <w:rFonts w:ascii="ＭＳ Ｐゴシック" w:eastAsia="ＭＳ Ｐゴシック" w:hAnsi="ＭＳ Ｐゴシック" w:hint="eastAsia"/>
          <w:color w:val="000000"/>
          <w:sz w:val="24"/>
          <w:szCs w:val="24"/>
        </w:rPr>
        <w:t>「目標数値未達成」及び「実績なし」の</w:t>
      </w:r>
      <w:r w:rsidR="00AB5A1D" w:rsidRPr="005E58BD">
        <w:rPr>
          <w:rFonts w:ascii="ＭＳ Ｐゴシック" w:eastAsia="ＭＳ Ｐゴシック" w:hAnsi="ＭＳ Ｐゴシック" w:hint="eastAsia"/>
          <w:color w:val="000000"/>
          <w:sz w:val="24"/>
          <w:szCs w:val="24"/>
        </w:rPr>
        <w:t>事業</w:t>
      </w:r>
    </w:p>
    <w:p w:rsidR="00E60D07" w:rsidRPr="005E58BD" w:rsidRDefault="008F157F" w:rsidP="008F157F">
      <w:pPr>
        <w:spacing w:beforeLines="50" w:before="120"/>
        <w:ind w:leftChars="100" w:left="210"/>
        <w:rPr>
          <w:rFonts w:ascii="ＭＳ Ｐゴシック" w:eastAsia="ＭＳ Ｐゴシック" w:hAnsi="ＭＳ Ｐゴシック"/>
          <w:color w:val="000000"/>
          <w:sz w:val="24"/>
        </w:rPr>
      </w:pPr>
      <w:r w:rsidRPr="005E58BD">
        <w:rPr>
          <w:rFonts w:ascii="ＭＳ Ｐゴシック" w:eastAsia="ＭＳ Ｐゴシック" w:hAnsi="ＭＳ Ｐゴシック" w:hint="eastAsia"/>
          <w:color w:val="000000"/>
          <w:sz w:val="24"/>
        </w:rPr>
        <w:t>①</w:t>
      </w:r>
      <w:r w:rsidR="009C21CF" w:rsidRPr="005E58BD">
        <w:rPr>
          <w:rFonts w:ascii="ＭＳ Ｐゴシック" w:eastAsia="ＭＳ Ｐゴシック" w:hAnsi="ＭＳ Ｐゴシック" w:hint="eastAsia"/>
          <w:color w:val="000000"/>
          <w:sz w:val="24"/>
        </w:rPr>
        <w:t>目標数値未達成：</w:t>
      </w:r>
      <w:r w:rsidR="005C448E">
        <w:rPr>
          <w:rFonts w:ascii="ＭＳ Ｐゴシック" w:eastAsia="ＭＳ Ｐゴシック" w:hAnsi="ＭＳ Ｐゴシック" w:hint="eastAsia"/>
          <w:color w:val="000000"/>
          <w:sz w:val="24"/>
        </w:rPr>
        <w:t>6</w:t>
      </w:r>
      <w:r w:rsidR="009C21CF" w:rsidRPr="005E58BD">
        <w:rPr>
          <w:rFonts w:ascii="ＭＳ Ｐゴシック" w:eastAsia="ＭＳ Ｐゴシック" w:hAnsi="ＭＳ Ｐゴシック" w:hint="eastAsia"/>
          <w:color w:val="000000"/>
          <w:sz w:val="24"/>
        </w:rPr>
        <w:t>件</w:t>
      </w:r>
    </w:p>
    <w:tbl>
      <w:tblPr>
        <w:tblStyle w:val="a8"/>
        <w:tblW w:w="10206" w:type="dxa"/>
        <w:tblInd w:w="-5" w:type="dxa"/>
        <w:tblLook w:val="04A0" w:firstRow="1" w:lastRow="0" w:firstColumn="1" w:lastColumn="0" w:noHBand="0" w:noVBand="1"/>
      </w:tblPr>
      <w:tblGrid>
        <w:gridCol w:w="709"/>
        <w:gridCol w:w="3686"/>
        <w:gridCol w:w="2126"/>
        <w:gridCol w:w="2126"/>
        <w:gridCol w:w="1559"/>
      </w:tblGrid>
      <w:tr w:rsidR="005E58BD" w:rsidRPr="005E58BD" w:rsidTr="00D51749">
        <w:trPr>
          <w:trHeight w:val="397"/>
        </w:trPr>
        <w:tc>
          <w:tcPr>
            <w:tcW w:w="709" w:type="dxa"/>
            <w:vAlign w:val="center"/>
          </w:tcPr>
          <w:p w:rsidR="009C21CF" w:rsidRPr="005E58BD" w:rsidRDefault="009C21CF" w:rsidP="00B40E3D">
            <w:pPr>
              <w:ind w:leftChars="-50" w:left="-105" w:rightChars="-50" w:right="-105"/>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事業№</w:t>
            </w:r>
          </w:p>
        </w:tc>
        <w:tc>
          <w:tcPr>
            <w:tcW w:w="3686" w:type="dxa"/>
            <w:vAlign w:val="center"/>
          </w:tcPr>
          <w:p w:rsidR="009C21CF" w:rsidRPr="005E58BD" w:rsidRDefault="009C21CF" w:rsidP="00B40E3D">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管理指標項目</w:t>
            </w:r>
          </w:p>
        </w:tc>
        <w:tc>
          <w:tcPr>
            <w:tcW w:w="2126" w:type="dxa"/>
            <w:vAlign w:val="center"/>
          </w:tcPr>
          <w:p w:rsidR="009C21CF" w:rsidRPr="005E58BD" w:rsidRDefault="009C21CF" w:rsidP="00B40E3D">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目標数値</w:t>
            </w:r>
          </w:p>
        </w:tc>
        <w:tc>
          <w:tcPr>
            <w:tcW w:w="2126" w:type="dxa"/>
            <w:vAlign w:val="center"/>
          </w:tcPr>
          <w:p w:rsidR="009C21CF" w:rsidRPr="005E58BD" w:rsidRDefault="00E05969" w:rsidP="00B40E3D">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R4年度取り組み</w:t>
            </w:r>
          </w:p>
        </w:tc>
        <w:tc>
          <w:tcPr>
            <w:tcW w:w="1559" w:type="dxa"/>
            <w:vAlign w:val="center"/>
          </w:tcPr>
          <w:p w:rsidR="009C21CF" w:rsidRPr="005E58BD" w:rsidRDefault="009C21CF" w:rsidP="00B40E3D">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担当課</w:t>
            </w:r>
          </w:p>
        </w:tc>
      </w:tr>
      <w:tr w:rsidR="005E58BD" w:rsidRPr="005E58BD" w:rsidTr="00D51749">
        <w:tc>
          <w:tcPr>
            <w:tcW w:w="709" w:type="dxa"/>
            <w:vAlign w:val="center"/>
          </w:tcPr>
          <w:p w:rsidR="00D23E65" w:rsidRPr="005E58BD" w:rsidRDefault="00D23E65" w:rsidP="004B7966">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3</w:t>
            </w:r>
          </w:p>
        </w:tc>
        <w:tc>
          <w:tcPr>
            <w:tcW w:w="3686" w:type="dxa"/>
            <w:vAlign w:val="center"/>
          </w:tcPr>
          <w:p w:rsidR="00D23E65" w:rsidRPr="005E58BD" w:rsidRDefault="00D23E65" w:rsidP="004B7966">
            <w:pPr>
              <w:widowControl/>
              <w:jc w:val="left"/>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男女共同参画に関する情報の広報紙、ホームページ、ツイッター等による啓発回数</w:t>
            </w:r>
          </w:p>
        </w:tc>
        <w:tc>
          <w:tcPr>
            <w:tcW w:w="2126" w:type="dxa"/>
            <w:vAlign w:val="center"/>
          </w:tcPr>
          <w:p w:rsidR="00D23E65" w:rsidRPr="005E58BD" w:rsidRDefault="00D23E65" w:rsidP="004B7966">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年10回</w:t>
            </w:r>
          </w:p>
        </w:tc>
        <w:tc>
          <w:tcPr>
            <w:tcW w:w="2126" w:type="dxa"/>
            <w:vAlign w:val="center"/>
          </w:tcPr>
          <w:p w:rsidR="00D23E65" w:rsidRPr="005E58BD" w:rsidRDefault="00D23E65" w:rsidP="004B7966">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年</w:t>
            </w:r>
            <w:r w:rsidR="00E05969">
              <w:rPr>
                <w:rFonts w:ascii="ＭＳ Ｐゴシック" w:eastAsia="ＭＳ Ｐゴシック" w:hAnsi="ＭＳ Ｐゴシック" w:hint="eastAsia"/>
                <w:color w:val="000000"/>
                <w:sz w:val="22"/>
              </w:rPr>
              <w:t>7</w:t>
            </w:r>
            <w:r w:rsidRPr="005E58BD">
              <w:rPr>
                <w:rFonts w:ascii="ＭＳ Ｐゴシック" w:eastAsia="ＭＳ Ｐゴシック" w:hAnsi="ＭＳ Ｐゴシック" w:hint="eastAsia"/>
                <w:color w:val="000000"/>
                <w:sz w:val="22"/>
              </w:rPr>
              <w:t>回</w:t>
            </w:r>
          </w:p>
        </w:tc>
        <w:tc>
          <w:tcPr>
            <w:tcW w:w="1559" w:type="dxa"/>
            <w:vAlign w:val="center"/>
          </w:tcPr>
          <w:p w:rsidR="00D23E65" w:rsidRPr="005E58BD" w:rsidRDefault="00D23E65" w:rsidP="00B1391A">
            <w:pPr>
              <w:jc w:val="left"/>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男女共同参画センター</w:t>
            </w:r>
          </w:p>
        </w:tc>
      </w:tr>
      <w:tr w:rsidR="00E05969" w:rsidRPr="005E58BD" w:rsidTr="00D51749">
        <w:tc>
          <w:tcPr>
            <w:tcW w:w="709" w:type="dxa"/>
            <w:vAlign w:val="center"/>
          </w:tcPr>
          <w:p w:rsidR="00E05969" w:rsidRPr="005E58BD" w:rsidRDefault="00E05969" w:rsidP="004B7966">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6</w:t>
            </w:r>
          </w:p>
        </w:tc>
        <w:tc>
          <w:tcPr>
            <w:tcW w:w="3686" w:type="dxa"/>
            <w:vAlign w:val="center"/>
          </w:tcPr>
          <w:p w:rsidR="00E05969" w:rsidRPr="005E58BD" w:rsidRDefault="00E05969" w:rsidP="004B7966">
            <w:pPr>
              <w:widowControl/>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男女共同参画についての庁内啓発</w:t>
            </w:r>
          </w:p>
        </w:tc>
        <w:tc>
          <w:tcPr>
            <w:tcW w:w="2126" w:type="dxa"/>
            <w:vAlign w:val="center"/>
          </w:tcPr>
          <w:p w:rsidR="00E05969" w:rsidRPr="005E58BD" w:rsidRDefault="00E05969" w:rsidP="004B7966">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年2回</w:t>
            </w:r>
          </w:p>
        </w:tc>
        <w:tc>
          <w:tcPr>
            <w:tcW w:w="2126" w:type="dxa"/>
            <w:vAlign w:val="center"/>
          </w:tcPr>
          <w:p w:rsidR="00E05969" w:rsidRPr="005E58BD" w:rsidRDefault="00E05969" w:rsidP="004B7966">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年1回</w:t>
            </w:r>
          </w:p>
        </w:tc>
        <w:tc>
          <w:tcPr>
            <w:tcW w:w="1559" w:type="dxa"/>
            <w:vAlign w:val="center"/>
          </w:tcPr>
          <w:p w:rsidR="00E05969" w:rsidRPr="005E58BD" w:rsidRDefault="00E05969" w:rsidP="00B1391A">
            <w:pPr>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男女共同参画センター</w:t>
            </w:r>
          </w:p>
        </w:tc>
      </w:tr>
      <w:tr w:rsidR="005E58BD" w:rsidRPr="005E58BD" w:rsidTr="00D51749">
        <w:trPr>
          <w:trHeight w:val="573"/>
        </w:trPr>
        <w:tc>
          <w:tcPr>
            <w:tcW w:w="709" w:type="dxa"/>
            <w:vAlign w:val="center"/>
          </w:tcPr>
          <w:p w:rsidR="007911DC" w:rsidRPr="005E58BD" w:rsidRDefault="00080C82" w:rsidP="007911DC">
            <w:pPr>
              <w:widowControl/>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7</w:t>
            </w:r>
          </w:p>
        </w:tc>
        <w:tc>
          <w:tcPr>
            <w:tcW w:w="3686" w:type="dxa"/>
            <w:vAlign w:val="center"/>
          </w:tcPr>
          <w:p w:rsidR="007911DC" w:rsidRPr="005E58BD" w:rsidRDefault="00080C82" w:rsidP="007911DC">
            <w:pPr>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男女共同参画に関</w:t>
            </w:r>
            <w:r w:rsidR="007911DC" w:rsidRPr="005E58BD">
              <w:rPr>
                <w:rFonts w:ascii="ＭＳ Ｐゴシック" w:eastAsia="ＭＳ Ｐゴシック" w:hAnsi="ＭＳ Ｐゴシック" w:hint="eastAsia"/>
                <w:color w:val="000000"/>
                <w:sz w:val="22"/>
              </w:rPr>
              <w:t>する講座</w:t>
            </w:r>
            <w:r>
              <w:rPr>
                <w:rFonts w:ascii="ＭＳ Ｐゴシック" w:eastAsia="ＭＳ Ｐゴシック" w:hAnsi="ＭＳ Ｐゴシック" w:hint="eastAsia"/>
                <w:color w:val="000000"/>
                <w:sz w:val="22"/>
              </w:rPr>
              <w:t>などの開催</w:t>
            </w:r>
          </w:p>
        </w:tc>
        <w:tc>
          <w:tcPr>
            <w:tcW w:w="2126" w:type="dxa"/>
            <w:vAlign w:val="center"/>
          </w:tcPr>
          <w:p w:rsidR="007911DC" w:rsidRPr="005E58BD" w:rsidRDefault="00080C82" w:rsidP="007911DC">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年3回以上</w:t>
            </w:r>
          </w:p>
        </w:tc>
        <w:tc>
          <w:tcPr>
            <w:tcW w:w="2126" w:type="dxa"/>
            <w:vAlign w:val="center"/>
          </w:tcPr>
          <w:p w:rsidR="007911DC" w:rsidRPr="005E58BD" w:rsidRDefault="007911DC" w:rsidP="00802352">
            <w:pPr>
              <w:widowControl/>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2</w:t>
            </w:r>
            <w:r w:rsidR="00080C82">
              <w:rPr>
                <w:rFonts w:ascii="ＭＳ Ｐゴシック" w:eastAsia="ＭＳ Ｐゴシック" w:hAnsi="ＭＳ Ｐゴシック" w:hint="eastAsia"/>
                <w:color w:val="000000"/>
                <w:sz w:val="22"/>
              </w:rPr>
              <w:t>回</w:t>
            </w:r>
          </w:p>
        </w:tc>
        <w:tc>
          <w:tcPr>
            <w:tcW w:w="1559" w:type="dxa"/>
            <w:vAlign w:val="center"/>
          </w:tcPr>
          <w:p w:rsidR="007911DC" w:rsidRPr="005E58BD" w:rsidRDefault="00080C82" w:rsidP="007911DC">
            <w:pPr>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男女共同参画センター</w:t>
            </w:r>
          </w:p>
        </w:tc>
      </w:tr>
      <w:tr w:rsidR="00777A1D" w:rsidRPr="005E58BD" w:rsidTr="00D51749">
        <w:trPr>
          <w:trHeight w:val="573"/>
        </w:trPr>
        <w:tc>
          <w:tcPr>
            <w:tcW w:w="709" w:type="dxa"/>
            <w:vAlign w:val="center"/>
          </w:tcPr>
          <w:p w:rsidR="00777A1D" w:rsidRDefault="00777A1D" w:rsidP="007911DC">
            <w:pPr>
              <w:widowControl/>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66</w:t>
            </w:r>
          </w:p>
        </w:tc>
        <w:tc>
          <w:tcPr>
            <w:tcW w:w="3686" w:type="dxa"/>
            <w:vAlign w:val="center"/>
          </w:tcPr>
          <w:p w:rsidR="00777A1D" w:rsidRDefault="005C448E" w:rsidP="007911DC">
            <w:pPr>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農業従事者における家族経営協定締結数</w:t>
            </w:r>
          </w:p>
        </w:tc>
        <w:tc>
          <w:tcPr>
            <w:tcW w:w="2126" w:type="dxa"/>
            <w:vAlign w:val="center"/>
          </w:tcPr>
          <w:p w:rsidR="00777A1D" w:rsidRDefault="00777A1D" w:rsidP="007911DC">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現計画中に14戸</w:t>
            </w:r>
          </w:p>
        </w:tc>
        <w:tc>
          <w:tcPr>
            <w:tcW w:w="2126" w:type="dxa"/>
            <w:vAlign w:val="center"/>
          </w:tcPr>
          <w:p w:rsidR="00777A1D" w:rsidRPr="005E58BD" w:rsidRDefault="00777A1D" w:rsidP="00802352">
            <w:pPr>
              <w:widowControl/>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合計13戸</w:t>
            </w:r>
          </w:p>
        </w:tc>
        <w:tc>
          <w:tcPr>
            <w:tcW w:w="1559" w:type="dxa"/>
            <w:vAlign w:val="center"/>
          </w:tcPr>
          <w:p w:rsidR="00777A1D" w:rsidRDefault="00777A1D" w:rsidP="007911DC">
            <w:pPr>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産業振興課</w:t>
            </w:r>
          </w:p>
        </w:tc>
      </w:tr>
      <w:tr w:rsidR="005C448E" w:rsidRPr="005E58BD" w:rsidTr="00D51749">
        <w:trPr>
          <w:trHeight w:val="573"/>
        </w:trPr>
        <w:tc>
          <w:tcPr>
            <w:tcW w:w="709" w:type="dxa"/>
            <w:vAlign w:val="center"/>
          </w:tcPr>
          <w:p w:rsidR="005C448E" w:rsidRDefault="005C448E" w:rsidP="007911DC">
            <w:pPr>
              <w:widowControl/>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80</w:t>
            </w:r>
          </w:p>
        </w:tc>
        <w:tc>
          <w:tcPr>
            <w:tcW w:w="3686" w:type="dxa"/>
            <w:vAlign w:val="center"/>
          </w:tcPr>
          <w:p w:rsidR="005C448E" w:rsidRDefault="005C448E" w:rsidP="005C448E">
            <w:pPr>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保育所所庭開放日数</w:t>
            </w:r>
          </w:p>
        </w:tc>
        <w:tc>
          <w:tcPr>
            <w:tcW w:w="2126" w:type="dxa"/>
            <w:vAlign w:val="center"/>
          </w:tcPr>
          <w:p w:rsidR="005C448E" w:rsidRDefault="005C448E" w:rsidP="007911DC">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現計画中に週2日以上</w:t>
            </w:r>
          </w:p>
        </w:tc>
        <w:tc>
          <w:tcPr>
            <w:tcW w:w="2126" w:type="dxa"/>
            <w:vAlign w:val="center"/>
          </w:tcPr>
          <w:p w:rsidR="005C448E" w:rsidRDefault="005C448E" w:rsidP="00802352">
            <w:pPr>
              <w:widowControl/>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月2日</w:t>
            </w:r>
          </w:p>
        </w:tc>
        <w:tc>
          <w:tcPr>
            <w:tcW w:w="1559" w:type="dxa"/>
            <w:vAlign w:val="center"/>
          </w:tcPr>
          <w:p w:rsidR="005C448E" w:rsidRDefault="005C448E" w:rsidP="007911DC">
            <w:pPr>
              <w:jc w:val="left"/>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こども保育課</w:t>
            </w:r>
          </w:p>
        </w:tc>
      </w:tr>
      <w:tr w:rsidR="005E58BD" w:rsidRPr="005E58BD" w:rsidTr="00D51749">
        <w:tc>
          <w:tcPr>
            <w:tcW w:w="709" w:type="dxa"/>
            <w:vAlign w:val="center"/>
          </w:tcPr>
          <w:p w:rsidR="00D23E65" w:rsidRPr="005E58BD" w:rsidRDefault="00D23E65" w:rsidP="004B7966">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109</w:t>
            </w:r>
          </w:p>
        </w:tc>
        <w:tc>
          <w:tcPr>
            <w:tcW w:w="3686" w:type="dxa"/>
            <w:vAlign w:val="center"/>
          </w:tcPr>
          <w:p w:rsidR="00D23E65" w:rsidRPr="005E58BD" w:rsidRDefault="00D23E65" w:rsidP="004B7966">
            <w:pPr>
              <w:widowControl/>
              <w:jc w:val="left"/>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男女共同参画推進登録団体連絡会および研修会等の開催回数</w:t>
            </w:r>
          </w:p>
        </w:tc>
        <w:tc>
          <w:tcPr>
            <w:tcW w:w="2126" w:type="dxa"/>
            <w:vAlign w:val="center"/>
          </w:tcPr>
          <w:p w:rsidR="00D23E65" w:rsidRPr="005E58BD" w:rsidRDefault="00D23E65" w:rsidP="00F32BCC">
            <w:pPr>
              <w:jc w:val="center"/>
              <w:rPr>
                <w:rFonts w:ascii="ＭＳ Ｐゴシック" w:eastAsia="ＭＳ Ｐゴシック" w:hAnsi="ＭＳ Ｐゴシック"/>
                <w:color w:val="000000"/>
                <w:sz w:val="20"/>
                <w:szCs w:val="20"/>
              </w:rPr>
            </w:pPr>
            <w:r w:rsidRPr="005E58BD">
              <w:rPr>
                <w:rFonts w:ascii="ＭＳ Ｐゴシック" w:eastAsia="ＭＳ Ｐゴシック" w:hAnsi="ＭＳ Ｐゴシック" w:hint="eastAsia"/>
                <w:color w:val="000000"/>
                <w:sz w:val="22"/>
              </w:rPr>
              <w:t>年2回</w:t>
            </w:r>
          </w:p>
        </w:tc>
        <w:tc>
          <w:tcPr>
            <w:tcW w:w="2126" w:type="dxa"/>
            <w:vAlign w:val="center"/>
          </w:tcPr>
          <w:p w:rsidR="00D23E65" w:rsidRPr="005E58BD" w:rsidRDefault="00D23E65" w:rsidP="00802352">
            <w:pPr>
              <w:jc w:val="center"/>
              <w:rPr>
                <w:rFonts w:ascii="ＭＳ Ｐゴシック" w:eastAsia="ＭＳ Ｐゴシック" w:hAnsi="ＭＳ Ｐゴシック"/>
                <w:color w:val="000000"/>
                <w:sz w:val="20"/>
                <w:szCs w:val="20"/>
              </w:rPr>
            </w:pPr>
            <w:r w:rsidRPr="005E58BD">
              <w:rPr>
                <w:rFonts w:ascii="ＭＳ Ｐゴシック" w:eastAsia="ＭＳ Ｐゴシック" w:hAnsi="ＭＳ Ｐゴシック" w:hint="eastAsia"/>
                <w:color w:val="000000"/>
                <w:sz w:val="22"/>
              </w:rPr>
              <w:t>年1回</w:t>
            </w:r>
          </w:p>
        </w:tc>
        <w:tc>
          <w:tcPr>
            <w:tcW w:w="1559" w:type="dxa"/>
            <w:vAlign w:val="center"/>
          </w:tcPr>
          <w:p w:rsidR="00D23E65" w:rsidRPr="005E58BD" w:rsidRDefault="00D23E65" w:rsidP="00B1391A">
            <w:pPr>
              <w:jc w:val="left"/>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男女共同参画センター</w:t>
            </w:r>
          </w:p>
        </w:tc>
      </w:tr>
    </w:tbl>
    <w:p w:rsidR="009C21CF" w:rsidRPr="005E58BD" w:rsidRDefault="009C21CF" w:rsidP="00E60D07">
      <w:pPr>
        <w:ind w:leftChars="100" w:left="210" w:firstLineChars="100" w:firstLine="240"/>
        <w:rPr>
          <w:rFonts w:ascii="ＭＳ Ｐゴシック" w:eastAsia="ＭＳ Ｐゴシック" w:hAnsi="ＭＳ Ｐゴシック"/>
          <w:color w:val="000000"/>
          <w:sz w:val="24"/>
        </w:rPr>
      </w:pPr>
    </w:p>
    <w:p w:rsidR="00B40E3D" w:rsidRPr="005E58BD" w:rsidRDefault="008F157F" w:rsidP="008F157F">
      <w:pPr>
        <w:ind w:leftChars="100" w:left="210"/>
        <w:rPr>
          <w:rFonts w:ascii="ＭＳ Ｐゴシック" w:eastAsia="ＭＳ Ｐゴシック" w:hAnsi="ＭＳ Ｐゴシック"/>
          <w:color w:val="000000"/>
          <w:sz w:val="24"/>
        </w:rPr>
      </w:pPr>
      <w:r w:rsidRPr="005E58BD">
        <w:rPr>
          <w:rFonts w:ascii="ＭＳ Ｐゴシック" w:eastAsia="ＭＳ Ｐゴシック" w:hAnsi="ＭＳ Ｐゴシック" w:hint="eastAsia"/>
          <w:color w:val="000000"/>
          <w:sz w:val="24"/>
        </w:rPr>
        <w:t>②</w:t>
      </w:r>
      <w:r w:rsidR="00BB056B" w:rsidRPr="005E58BD">
        <w:rPr>
          <w:rFonts w:ascii="ＭＳ Ｐゴシック" w:eastAsia="ＭＳ Ｐゴシック" w:hAnsi="ＭＳ Ｐゴシック" w:hint="eastAsia"/>
          <w:color w:val="000000"/>
          <w:sz w:val="24"/>
        </w:rPr>
        <w:t>実績なし：</w:t>
      </w:r>
      <w:r w:rsidR="007911DC" w:rsidRPr="005E58BD">
        <w:rPr>
          <w:rFonts w:ascii="ＭＳ Ｐゴシック" w:eastAsia="ＭＳ Ｐゴシック" w:hAnsi="ＭＳ Ｐゴシック" w:hint="eastAsia"/>
          <w:color w:val="000000"/>
          <w:sz w:val="24"/>
        </w:rPr>
        <w:t>1</w:t>
      </w:r>
      <w:r w:rsidR="00BB056B" w:rsidRPr="005E58BD">
        <w:rPr>
          <w:rFonts w:ascii="ＭＳ Ｐゴシック" w:eastAsia="ＭＳ Ｐゴシック" w:hAnsi="ＭＳ Ｐゴシック" w:hint="eastAsia"/>
          <w:color w:val="000000"/>
          <w:sz w:val="24"/>
        </w:rPr>
        <w:t>件</w:t>
      </w:r>
    </w:p>
    <w:tbl>
      <w:tblPr>
        <w:tblStyle w:val="a8"/>
        <w:tblW w:w="10206" w:type="dxa"/>
        <w:tblInd w:w="-5" w:type="dxa"/>
        <w:tblLook w:val="04A0" w:firstRow="1" w:lastRow="0" w:firstColumn="1" w:lastColumn="0" w:noHBand="0" w:noVBand="1"/>
      </w:tblPr>
      <w:tblGrid>
        <w:gridCol w:w="709"/>
        <w:gridCol w:w="3686"/>
        <w:gridCol w:w="2055"/>
        <w:gridCol w:w="2055"/>
        <w:gridCol w:w="1701"/>
      </w:tblGrid>
      <w:tr w:rsidR="005E58BD" w:rsidRPr="005E58BD" w:rsidTr="00D51749">
        <w:trPr>
          <w:trHeight w:val="369"/>
        </w:trPr>
        <w:tc>
          <w:tcPr>
            <w:tcW w:w="709" w:type="dxa"/>
            <w:vAlign w:val="center"/>
          </w:tcPr>
          <w:p w:rsidR="00B40E3D" w:rsidRPr="005E58BD" w:rsidRDefault="00B40E3D" w:rsidP="00BB056B">
            <w:pPr>
              <w:ind w:leftChars="-50" w:left="-105" w:rightChars="-50" w:right="-105"/>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事業№</w:t>
            </w:r>
          </w:p>
        </w:tc>
        <w:tc>
          <w:tcPr>
            <w:tcW w:w="3686" w:type="dxa"/>
            <w:vAlign w:val="center"/>
          </w:tcPr>
          <w:p w:rsidR="00B40E3D" w:rsidRPr="005E58BD" w:rsidRDefault="00B40E3D" w:rsidP="00B40E3D">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管理指標項目</w:t>
            </w:r>
          </w:p>
        </w:tc>
        <w:tc>
          <w:tcPr>
            <w:tcW w:w="2055" w:type="dxa"/>
            <w:vAlign w:val="center"/>
          </w:tcPr>
          <w:p w:rsidR="00B40E3D" w:rsidRPr="005E58BD" w:rsidRDefault="00B40E3D" w:rsidP="00B40E3D">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目標数値</w:t>
            </w:r>
          </w:p>
        </w:tc>
        <w:tc>
          <w:tcPr>
            <w:tcW w:w="2055" w:type="dxa"/>
            <w:vAlign w:val="center"/>
          </w:tcPr>
          <w:p w:rsidR="00B40E3D" w:rsidRPr="005E58BD" w:rsidRDefault="005C448E" w:rsidP="00B40E3D">
            <w:pPr>
              <w:jc w:val="center"/>
              <w:rPr>
                <w:rFonts w:ascii="ＭＳ Ｐゴシック" w:eastAsia="ＭＳ Ｐゴシック" w:hAnsi="ＭＳ Ｐゴシック"/>
                <w:color w:val="000000"/>
                <w:sz w:val="22"/>
              </w:rPr>
            </w:pPr>
            <w:r>
              <w:rPr>
                <w:rFonts w:ascii="ＭＳ Ｐゴシック" w:eastAsia="ＭＳ Ｐゴシック" w:hAnsi="ＭＳ Ｐゴシック" w:hint="eastAsia"/>
                <w:color w:val="000000"/>
                <w:sz w:val="22"/>
              </w:rPr>
              <w:t>R4</w:t>
            </w:r>
            <w:r w:rsidR="00B40E3D" w:rsidRPr="005E58BD">
              <w:rPr>
                <w:rFonts w:ascii="ＭＳ Ｐゴシック" w:eastAsia="ＭＳ Ｐゴシック" w:hAnsi="ＭＳ Ｐゴシック" w:hint="eastAsia"/>
                <w:color w:val="000000"/>
                <w:sz w:val="22"/>
              </w:rPr>
              <w:t>年度実績</w:t>
            </w:r>
          </w:p>
        </w:tc>
        <w:tc>
          <w:tcPr>
            <w:tcW w:w="1701" w:type="dxa"/>
            <w:vAlign w:val="center"/>
          </w:tcPr>
          <w:p w:rsidR="00B40E3D" w:rsidRPr="005E58BD" w:rsidRDefault="00B40E3D" w:rsidP="00B1391A">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担当課</w:t>
            </w:r>
          </w:p>
        </w:tc>
      </w:tr>
      <w:tr w:rsidR="005E58BD" w:rsidRPr="005E58BD" w:rsidTr="00D51749">
        <w:trPr>
          <w:trHeight w:val="778"/>
        </w:trPr>
        <w:tc>
          <w:tcPr>
            <w:tcW w:w="709" w:type="dxa"/>
            <w:vAlign w:val="center"/>
          </w:tcPr>
          <w:p w:rsidR="004B7966" w:rsidRPr="005E58BD" w:rsidRDefault="004B7966" w:rsidP="004B7966">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10</w:t>
            </w:r>
          </w:p>
        </w:tc>
        <w:tc>
          <w:tcPr>
            <w:tcW w:w="3686" w:type="dxa"/>
            <w:vAlign w:val="center"/>
          </w:tcPr>
          <w:p w:rsidR="004B7966" w:rsidRPr="005E58BD" w:rsidRDefault="004B7966" w:rsidP="004B7966">
            <w:pPr>
              <w:widowControl/>
              <w:jc w:val="left"/>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市民、事業所および市職員の男女共同参画に関する意識調査の実施回数</w:t>
            </w:r>
          </w:p>
        </w:tc>
        <w:tc>
          <w:tcPr>
            <w:tcW w:w="2055" w:type="dxa"/>
            <w:vAlign w:val="center"/>
          </w:tcPr>
          <w:p w:rsidR="00F32BCC" w:rsidRPr="005E58BD" w:rsidRDefault="004B7966" w:rsidP="004B7966">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現計画中に</w:t>
            </w:r>
          </w:p>
          <w:p w:rsidR="004B7966" w:rsidRPr="005E58BD" w:rsidRDefault="004B7966" w:rsidP="004B7966">
            <w:pPr>
              <w:jc w:val="center"/>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各1回</w:t>
            </w:r>
          </w:p>
        </w:tc>
        <w:tc>
          <w:tcPr>
            <w:tcW w:w="2055" w:type="dxa"/>
            <w:vAlign w:val="center"/>
          </w:tcPr>
          <w:p w:rsidR="004B7966" w:rsidRPr="005E58BD" w:rsidRDefault="004B7966" w:rsidP="004B7966">
            <w:pPr>
              <w:jc w:val="center"/>
              <w:rPr>
                <w:rFonts w:ascii="ＭＳ Ｐゴシック" w:eastAsia="ＭＳ Ｐゴシック" w:hAnsi="ＭＳ Ｐゴシック"/>
                <w:color w:val="000000"/>
                <w:sz w:val="20"/>
                <w:szCs w:val="20"/>
              </w:rPr>
            </w:pPr>
            <w:r w:rsidRPr="005E58BD">
              <w:rPr>
                <w:rFonts w:ascii="ＭＳ Ｐゴシック" w:eastAsia="ＭＳ Ｐゴシック" w:hAnsi="ＭＳ Ｐゴシック" w:hint="eastAsia"/>
                <w:color w:val="000000"/>
                <w:sz w:val="20"/>
                <w:szCs w:val="20"/>
              </w:rPr>
              <w:t xml:space="preserve">実施なし　　　　　　　　　（令和6年度実施予定）　　　　　　</w:t>
            </w:r>
          </w:p>
        </w:tc>
        <w:tc>
          <w:tcPr>
            <w:tcW w:w="1701" w:type="dxa"/>
            <w:vAlign w:val="center"/>
          </w:tcPr>
          <w:p w:rsidR="004B7966" w:rsidRPr="005E58BD" w:rsidRDefault="004B7966" w:rsidP="00B1391A">
            <w:pPr>
              <w:jc w:val="left"/>
              <w:rPr>
                <w:rFonts w:ascii="ＭＳ Ｐゴシック" w:eastAsia="ＭＳ Ｐゴシック" w:hAnsi="ＭＳ Ｐゴシック"/>
                <w:color w:val="000000"/>
                <w:sz w:val="22"/>
              </w:rPr>
            </w:pPr>
            <w:r w:rsidRPr="005E58BD">
              <w:rPr>
                <w:rFonts w:ascii="ＭＳ Ｐゴシック" w:eastAsia="ＭＳ Ｐゴシック" w:hAnsi="ＭＳ Ｐゴシック" w:hint="eastAsia"/>
                <w:color w:val="000000"/>
                <w:sz w:val="22"/>
              </w:rPr>
              <w:t>男女共同参画センター</w:t>
            </w:r>
          </w:p>
        </w:tc>
      </w:tr>
    </w:tbl>
    <w:p w:rsidR="00A55639" w:rsidRPr="005E58BD" w:rsidRDefault="00A55639" w:rsidP="00BB056B">
      <w:pPr>
        <w:rPr>
          <w:rFonts w:ascii="ＭＳ Ｐゴシック" w:eastAsia="ＭＳ Ｐゴシック" w:hAnsi="ＭＳ Ｐゴシック"/>
          <w:color w:val="000000"/>
          <w:sz w:val="24"/>
        </w:rPr>
      </w:pPr>
    </w:p>
    <w:sectPr w:rsidR="00A55639" w:rsidRPr="005E58BD" w:rsidSect="004854DA">
      <w:footerReference w:type="default" r:id="rId8"/>
      <w:headerReference w:type="first" r:id="rId9"/>
      <w:footerReference w:type="first" r:id="rId10"/>
      <w:pgSz w:w="11907" w:h="16840" w:code="9"/>
      <w:pgMar w:top="1701" w:right="1077" w:bottom="1440" w:left="1077" w:header="284" w:footer="1026" w:gutter="0"/>
      <w:cols w:space="425"/>
      <w:titlePg/>
      <w:docGrid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A1D" w:rsidRDefault="00777A1D" w:rsidP="00A80C24">
      <w:r>
        <w:separator/>
      </w:r>
    </w:p>
  </w:endnote>
  <w:endnote w:type="continuationSeparator" w:id="0">
    <w:p w:rsidR="00777A1D" w:rsidRDefault="00777A1D" w:rsidP="00A80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239138"/>
      <w:docPartObj>
        <w:docPartGallery w:val="Page Numbers (Bottom of Page)"/>
        <w:docPartUnique/>
      </w:docPartObj>
    </w:sdtPr>
    <w:sdtEndPr/>
    <w:sdtContent>
      <w:p w:rsidR="00777A1D" w:rsidRDefault="00777A1D">
        <w:pPr>
          <w:pStyle w:val="a6"/>
          <w:jc w:val="center"/>
        </w:pPr>
        <w:r>
          <w:fldChar w:fldCharType="begin"/>
        </w:r>
        <w:r>
          <w:instrText>PAGE   \* MERGEFORMAT</w:instrText>
        </w:r>
        <w:r>
          <w:fldChar w:fldCharType="separate"/>
        </w:r>
        <w:r w:rsidR="00DA2493" w:rsidRPr="00DA2493">
          <w:rPr>
            <w:noProof/>
            <w:lang w:val="ja-JP"/>
          </w:rPr>
          <w:t>8</w:t>
        </w:r>
        <w:r>
          <w:fldChar w:fldCharType="end"/>
        </w:r>
      </w:p>
    </w:sdtContent>
  </w:sdt>
  <w:p w:rsidR="00777A1D" w:rsidRDefault="00777A1D">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8183324"/>
      <w:docPartObj>
        <w:docPartGallery w:val="Page Numbers (Bottom of Page)"/>
        <w:docPartUnique/>
      </w:docPartObj>
    </w:sdtPr>
    <w:sdtEndPr/>
    <w:sdtContent>
      <w:p w:rsidR="00777A1D" w:rsidRDefault="00777A1D">
        <w:pPr>
          <w:pStyle w:val="a6"/>
          <w:jc w:val="center"/>
        </w:pPr>
        <w:r>
          <w:fldChar w:fldCharType="begin"/>
        </w:r>
        <w:r>
          <w:instrText>PAGE   \* MERGEFORMAT</w:instrText>
        </w:r>
        <w:r>
          <w:fldChar w:fldCharType="separate"/>
        </w:r>
        <w:r w:rsidR="00DA2493" w:rsidRPr="00DA2493">
          <w:rPr>
            <w:noProof/>
            <w:lang w:val="ja-JP"/>
          </w:rPr>
          <w:t>1</w:t>
        </w:r>
        <w:r>
          <w:fldChar w:fldCharType="end"/>
        </w:r>
      </w:p>
    </w:sdtContent>
  </w:sdt>
  <w:p w:rsidR="00777A1D" w:rsidRDefault="00777A1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A1D" w:rsidRDefault="00777A1D" w:rsidP="00A80C24">
      <w:r>
        <w:separator/>
      </w:r>
    </w:p>
  </w:footnote>
  <w:footnote w:type="continuationSeparator" w:id="0">
    <w:p w:rsidR="00777A1D" w:rsidRDefault="00777A1D" w:rsidP="00A80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7A1D" w:rsidRDefault="00777A1D" w:rsidP="00D61659">
    <w:pPr>
      <w:pStyle w:val="a4"/>
      <w:jc w:val="right"/>
      <w:rPr>
        <w:rFonts w:ascii="ＭＳ Ｐゴシック" w:eastAsia="ＭＳ Ｐゴシック" w:hAnsi="ＭＳ Ｐゴシック"/>
      </w:rPr>
    </w:pPr>
  </w:p>
  <w:p w:rsidR="00777A1D" w:rsidRPr="00F969A6" w:rsidRDefault="00777A1D" w:rsidP="00D61659">
    <w:pPr>
      <w:pStyle w:val="a4"/>
      <w:jc w:val="right"/>
      <w:rPr>
        <w:rFonts w:ascii="ＭＳ Ｐゴシック" w:eastAsia="ＭＳ Ｐゴシック" w:hAnsi="ＭＳ Ｐゴシック"/>
      </w:rPr>
    </w:pPr>
    <w:r w:rsidRPr="00F969A6">
      <w:rPr>
        <w:rFonts w:ascii="ＭＳ Ｐゴシック" w:eastAsia="ＭＳ Ｐゴシック" w:hAnsi="ＭＳ Ｐゴシック" w:hint="eastAsia"/>
      </w:rPr>
      <w:t>令和</w:t>
    </w:r>
    <w:r>
      <w:rPr>
        <w:rFonts w:ascii="ＭＳ Ｐゴシック" w:eastAsia="ＭＳ Ｐゴシック" w:hAnsi="ＭＳ Ｐゴシック" w:hint="eastAsia"/>
      </w:rPr>
      <w:t>5</w:t>
    </w:r>
    <w:r w:rsidRPr="00F969A6">
      <w:rPr>
        <w:rFonts w:ascii="ＭＳ Ｐゴシック" w:eastAsia="ＭＳ Ｐゴシック" w:hAnsi="ＭＳ Ｐゴシック" w:hint="eastAsia"/>
      </w:rPr>
      <w:t>年</w:t>
    </w:r>
    <w:r>
      <w:rPr>
        <w:rFonts w:ascii="ＭＳ Ｐゴシック" w:eastAsia="ＭＳ Ｐゴシック" w:hAnsi="ＭＳ Ｐゴシック" w:hint="eastAsia"/>
      </w:rPr>
      <w:t>3</w:t>
    </w:r>
    <w:r w:rsidRPr="00F969A6">
      <w:rPr>
        <w:rFonts w:ascii="ＭＳ Ｐゴシック" w:eastAsia="ＭＳ Ｐゴシック" w:hAnsi="ＭＳ Ｐゴシック" w:hint="eastAsia"/>
      </w:rPr>
      <w:t>月</w:t>
    </w:r>
    <w:r>
      <w:rPr>
        <w:rFonts w:ascii="ＭＳ Ｐゴシック" w:eastAsia="ＭＳ Ｐゴシック" w:hAnsi="ＭＳ Ｐゴシック" w:hint="eastAsia"/>
      </w:rPr>
      <w:t>20</w:t>
    </w:r>
    <w:r w:rsidRPr="00F969A6">
      <w:rPr>
        <w:rFonts w:ascii="ＭＳ Ｐゴシック" w:eastAsia="ＭＳ Ｐゴシック" w:hAnsi="ＭＳ Ｐゴシック" w:hint="eastAsia"/>
      </w:rPr>
      <w:t>日（月）男女共同参画センター</w:t>
    </w:r>
  </w:p>
  <w:p w:rsidR="00777A1D" w:rsidRPr="00F969A6" w:rsidRDefault="00777A1D" w:rsidP="00D61659">
    <w:pPr>
      <w:pStyle w:val="a4"/>
      <w:jc w:val="right"/>
      <w:rPr>
        <w:rFonts w:ascii="ＭＳ Ｐゴシック" w:eastAsia="ＭＳ Ｐゴシック" w:hAnsi="ＭＳ Ｐゴシック"/>
      </w:rPr>
    </w:pPr>
    <w:r w:rsidRPr="00F969A6">
      <w:rPr>
        <w:rFonts w:ascii="ＭＳ Ｐゴシック" w:eastAsia="ＭＳ Ｐゴシック" w:hAnsi="ＭＳ Ｐゴシック" w:hint="eastAsia"/>
      </w:rPr>
      <w:t>令和4年第</w:t>
    </w:r>
    <w:r>
      <w:rPr>
        <w:rFonts w:ascii="ＭＳ Ｐゴシック" w:eastAsia="ＭＳ Ｐゴシック" w:hAnsi="ＭＳ Ｐゴシック" w:hint="eastAsia"/>
      </w:rPr>
      <w:t>3</w:t>
    </w:r>
    <w:r w:rsidRPr="00F969A6">
      <w:rPr>
        <w:rFonts w:ascii="ＭＳ Ｐゴシック" w:eastAsia="ＭＳ Ｐゴシック" w:hAnsi="ＭＳ Ｐゴシック" w:hint="eastAsia"/>
      </w:rPr>
      <w:t>回男女共同参画審議会</w:t>
    </w:r>
  </w:p>
  <w:p w:rsidR="00777A1D" w:rsidRPr="00F969A6" w:rsidRDefault="00777A1D" w:rsidP="00D61659">
    <w:pPr>
      <w:pStyle w:val="a4"/>
      <w:jc w:val="right"/>
      <w:rPr>
        <w:rFonts w:ascii="ＭＳ Ｐゴシック" w:eastAsia="ＭＳ Ｐゴシック" w:hAnsi="ＭＳ Ｐゴシック"/>
      </w:rPr>
    </w:pPr>
    <w:r w:rsidRPr="00F969A6">
      <w:rPr>
        <w:rFonts w:ascii="ＭＳ Ｐゴシック" w:eastAsia="ＭＳ Ｐゴシック" w:hAnsi="ＭＳ Ｐゴシック" w:hint="eastAsia"/>
      </w:rPr>
      <w:t>事前配布資料1</w:t>
    </w:r>
  </w:p>
  <w:p w:rsidR="00777A1D" w:rsidRPr="00F969A6" w:rsidRDefault="00777A1D" w:rsidP="00761D34">
    <w:pPr>
      <w:pStyle w:val="a4"/>
      <w:rPr>
        <w:rFonts w:ascii="ＭＳ Ｐゴシック" w:eastAsia="ＭＳ Ｐゴシック" w:hAnsi="ＭＳ Ｐゴシック"/>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A0310"/>
    <w:multiLevelType w:val="hybridMultilevel"/>
    <w:tmpl w:val="4E627688"/>
    <w:lvl w:ilvl="0" w:tplc="3C200C74">
      <w:start w:val="1"/>
      <w:numFmt w:val="bullet"/>
      <w:lvlText w:val=""/>
      <w:lvlJc w:val="left"/>
      <w:pPr>
        <w:ind w:left="7114" w:hanging="420"/>
      </w:pPr>
      <w:rPr>
        <w:rFonts w:ascii="Wingdings" w:hAnsi="Wingdings" w:hint="default"/>
        <w:sz w:val="22"/>
      </w:rPr>
    </w:lvl>
    <w:lvl w:ilvl="1" w:tplc="0409000B" w:tentative="1">
      <w:start w:val="1"/>
      <w:numFmt w:val="bullet"/>
      <w:lvlText w:val=""/>
      <w:lvlJc w:val="left"/>
      <w:pPr>
        <w:ind w:left="7109" w:hanging="420"/>
      </w:pPr>
      <w:rPr>
        <w:rFonts w:ascii="Wingdings" w:hAnsi="Wingdings" w:hint="default"/>
      </w:rPr>
    </w:lvl>
    <w:lvl w:ilvl="2" w:tplc="0409000D" w:tentative="1">
      <w:start w:val="1"/>
      <w:numFmt w:val="bullet"/>
      <w:lvlText w:val=""/>
      <w:lvlJc w:val="left"/>
      <w:pPr>
        <w:ind w:left="7529" w:hanging="420"/>
      </w:pPr>
      <w:rPr>
        <w:rFonts w:ascii="Wingdings" w:hAnsi="Wingdings" w:hint="default"/>
      </w:rPr>
    </w:lvl>
    <w:lvl w:ilvl="3" w:tplc="04090001" w:tentative="1">
      <w:start w:val="1"/>
      <w:numFmt w:val="bullet"/>
      <w:lvlText w:val=""/>
      <w:lvlJc w:val="left"/>
      <w:pPr>
        <w:ind w:left="7949" w:hanging="420"/>
      </w:pPr>
      <w:rPr>
        <w:rFonts w:ascii="Wingdings" w:hAnsi="Wingdings" w:hint="default"/>
      </w:rPr>
    </w:lvl>
    <w:lvl w:ilvl="4" w:tplc="0409000B" w:tentative="1">
      <w:start w:val="1"/>
      <w:numFmt w:val="bullet"/>
      <w:lvlText w:val=""/>
      <w:lvlJc w:val="left"/>
      <w:pPr>
        <w:ind w:left="8369" w:hanging="420"/>
      </w:pPr>
      <w:rPr>
        <w:rFonts w:ascii="Wingdings" w:hAnsi="Wingdings" w:hint="default"/>
      </w:rPr>
    </w:lvl>
    <w:lvl w:ilvl="5" w:tplc="0409000D" w:tentative="1">
      <w:start w:val="1"/>
      <w:numFmt w:val="bullet"/>
      <w:lvlText w:val=""/>
      <w:lvlJc w:val="left"/>
      <w:pPr>
        <w:ind w:left="8789" w:hanging="420"/>
      </w:pPr>
      <w:rPr>
        <w:rFonts w:ascii="Wingdings" w:hAnsi="Wingdings" w:hint="default"/>
      </w:rPr>
    </w:lvl>
    <w:lvl w:ilvl="6" w:tplc="04090001" w:tentative="1">
      <w:start w:val="1"/>
      <w:numFmt w:val="bullet"/>
      <w:lvlText w:val=""/>
      <w:lvlJc w:val="left"/>
      <w:pPr>
        <w:ind w:left="9209" w:hanging="420"/>
      </w:pPr>
      <w:rPr>
        <w:rFonts w:ascii="Wingdings" w:hAnsi="Wingdings" w:hint="default"/>
      </w:rPr>
    </w:lvl>
    <w:lvl w:ilvl="7" w:tplc="0409000B" w:tentative="1">
      <w:start w:val="1"/>
      <w:numFmt w:val="bullet"/>
      <w:lvlText w:val=""/>
      <w:lvlJc w:val="left"/>
      <w:pPr>
        <w:ind w:left="9629" w:hanging="420"/>
      </w:pPr>
      <w:rPr>
        <w:rFonts w:ascii="Wingdings" w:hAnsi="Wingdings" w:hint="default"/>
      </w:rPr>
    </w:lvl>
    <w:lvl w:ilvl="8" w:tplc="0409000D" w:tentative="1">
      <w:start w:val="1"/>
      <w:numFmt w:val="bullet"/>
      <w:lvlText w:val=""/>
      <w:lvlJc w:val="left"/>
      <w:pPr>
        <w:ind w:left="10049" w:hanging="420"/>
      </w:pPr>
      <w:rPr>
        <w:rFonts w:ascii="Wingdings" w:hAnsi="Wingdings" w:hint="default"/>
      </w:rPr>
    </w:lvl>
  </w:abstractNum>
  <w:abstractNum w:abstractNumId="1" w15:restartNumberingAfterBreak="0">
    <w:nsid w:val="073703B8"/>
    <w:multiLevelType w:val="hybridMultilevel"/>
    <w:tmpl w:val="BC5817D6"/>
    <w:lvl w:ilvl="0" w:tplc="0409000D">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0ACB2F58"/>
    <w:multiLevelType w:val="hybridMultilevel"/>
    <w:tmpl w:val="31D0883E"/>
    <w:lvl w:ilvl="0" w:tplc="2B2CA798">
      <w:numFmt w:val="bullet"/>
      <w:lvlText w:val="◆"/>
      <w:lvlJc w:val="left"/>
      <w:pPr>
        <w:ind w:left="785" w:hanging="360"/>
      </w:pPr>
      <w:rPr>
        <w:rFonts w:ascii="ＭＳ Ｐゴシック" w:eastAsia="ＭＳ Ｐゴシック" w:hAnsi="ＭＳ Ｐゴシック" w:cstheme="minorBidi" w:hint="eastAsia"/>
        <w:sz w:val="21"/>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3" w15:restartNumberingAfterBreak="0">
    <w:nsid w:val="0D5E779A"/>
    <w:multiLevelType w:val="hybridMultilevel"/>
    <w:tmpl w:val="7F520320"/>
    <w:lvl w:ilvl="0" w:tplc="2B2CA798">
      <w:numFmt w:val="bullet"/>
      <w:lvlText w:val="◆"/>
      <w:lvlJc w:val="left"/>
      <w:pPr>
        <w:ind w:left="785" w:hanging="360"/>
      </w:pPr>
      <w:rPr>
        <w:rFonts w:ascii="ＭＳ Ｐゴシック" w:eastAsia="ＭＳ Ｐゴシック" w:hAnsi="ＭＳ Ｐゴシック" w:cstheme="minorBidi" w:hint="eastAsia"/>
        <w:sz w:val="21"/>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4" w15:restartNumberingAfterBreak="0">
    <w:nsid w:val="1ED458A3"/>
    <w:multiLevelType w:val="hybridMultilevel"/>
    <w:tmpl w:val="581A58C4"/>
    <w:lvl w:ilvl="0" w:tplc="A7F6FD2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7B9246D"/>
    <w:multiLevelType w:val="hybridMultilevel"/>
    <w:tmpl w:val="33C811EC"/>
    <w:lvl w:ilvl="0" w:tplc="1410EEC8">
      <w:start w:val="1"/>
      <w:numFmt w:val="decimalFullWidth"/>
      <w:lvlText w:val="（%1）"/>
      <w:lvlJc w:val="left"/>
      <w:pPr>
        <w:ind w:left="495" w:hanging="39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309C1CE1"/>
    <w:multiLevelType w:val="hybridMultilevel"/>
    <w:tmpl w:val="2DDA7BA4"/>
    <w:lvl w:ilvl="0" w:tplc="04090005">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7" w15:restartNumberingAfterBreak="0">
    <w:nsid w:val="31D3282C"/>
    <w:multiLevelType w:val="hybridMultilevel"/>
    <w:tmpl w:val="C2B40E1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5C7A61"/>
    <w:multiLevelType w:val="hybridMultilevel"/>
    <w:tmpl w:val="819CBC32"/>
    <w:lvl w:ilvl="0" w:tplc="2B2CA798">
      <w:numFmt w:val="bullet"/>
      <w:lvlText w:val="◆"/>
      <w:lvlJc w:val="left"/>
      <w:pPr>
        <w:ind w:left="1210" w:hanging="360"/>
      </w:pPr>
      <w:rPr>
        <w:rFonts w:ascii="ＭＳ Ｐゴシック" w:eastAsia="ＭＳ Ｐゴシック" w:hAnsi="ＭＳ Ｐゴシック" w:cstheme="minorBidi" w:hint="eastAsia"/>
        <w:sz w:val="21"/>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9" w15:restartNumberingAfterBreak="0">
    <w:nsid w:val="39A812E7"/>
    <w:multiLevelType w:val="hybridMultilevel"/>
    <w:tmpl w:val="C992805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B83511A"/>
    <w:multiLevelType w:val="hybridMultilevel"/>
    <w:tmpl w:val="26A63A02"/>
    <w:lvl w:ilvl="0" w:tplc="04090011">
      <w:start w:val="1"/>
      <w:numFmt w:val="decimalEnclosedCircle"/>
      <w:lvlText w:val="%1"/>
      <w:lvlJc w:val="left"/>
      <w:pPr>
        <w:ind w:left="945" w:hanging="420"/>
      </w:p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1" w15:restartNumberingAfterBreak="0">
    <w:nsid w:val="3FC70252"/>
    <w:multiLevelType w:val="hybridMultilevel"/>
    <w:tmpl w:val="565A1AE4"/>
    <w:lvl w:ilvl="0" w:tplc="04090005">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2" w15:restartNumberingAfterBreak="0">
    <w:nsid w:val="48B91A27"/>
    <w:multiLevelType w:val="hybridMultilevel"/>
    <w:tmpl w:val="5E704CEE"/>
    <w:lvl w:ilvl="0" w:tplc="10F02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9D4189"/>
    <w:multiLevelType w:val="hybridMultilevel"/>
    <w:tmpl w:val="DE422C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BB27C25"/>
    <w:multiLevelType w:val="hybridMultilevel"/>
    <w:tmpl w:val="F72017E2"/>
    <w:lvl w:ilvl="0" w:tplc="B0A63CE0">
      <w:numFmt w:val="bullet"/>
      <w:lvlText w:val="◆"/>
      <w:lvlJc w:val="left"/>
      <w:pPr>
        <w:ind w:left="675" w:hanging="360"/>
      </w:pPr>
      <w:rPr>
        <w:rFonts w:ascii="ＭＳ Ｐゴシック" w:eastAsia="ＭＳ Ｐゴシック" w:hAnsi="ＭＳ Ｐゴシック" w:cstheme="minorBidi" w:hint="eastAsia"/>
        <w:sz w:val="22"/>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5" w15:restartNumberingAfterBreak="0">
    <w:nsid w:val="63B55AF8"/>
    <w:multiLevelType w:val="hybridMultilevel"/>
    <w:tmpl w:val="6136B118"/>
    <w:lvl w:ilvl="0" w:tplc="8398EC0E">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6" w15:restartNumberingAfterBreak="0">
    <w:nsid w:val="7959147C"/>
    <w:multiLevelType w:val="hybridMultilevel"/>
    <w:tmpl w:val="A042AFA0"/>
    <w:lvl w:ilvl="0" w:tplc="3C200C74">
      <w:start w:val="1"/>
      <w:numFmt w:val="bullet"/>
      <w:lvlText w:val=""/>
      <w:lvlJc w:val="left"/>
      <w:pPr>
        <w:ind w:left="845" w:hanging="420"/>
      </w:pPr>
      <w:rPr>
        <w:rFonts w:ascii="Wingdings" w:hAnsi="Wingdings" w:hint="default"/>
        <w:sz w:val="22"/>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17" w15:restartNumberingAfterBreak="0">
    <w:nsid w:val="7CCE44AE"/>
    <w:multiLevelType w:val="hybridMultilevel"/>
    <w:tmpl w:val="293E8046"/>
    <w:lvl w:ilvl="0" w:tplc="04090011">
      <w:start w:val="1"/>
      <w:numFmt w:val="decimalEnclosedCircle"/>
      <w:lvlText w:val="%1"/>
      <w:lvlJc w:val="left"/>
      <w:pPr>
        <w:ind w:left="2344" w:hanging="360"/>
      </w:pPr>
      <w:rPr>
        <w:rFonts w:hint="eastAsia"/>
        <w:sz w:val="22"/>
      </w:rPr>
    </w:lvl>
    <w:lvl w:ilvl="1" w:tplc="0409000B" w:tentative="1">
      <w:start w:val="1"/>
      <w:numFmt w:val="bullet"/>
      <w:lvlText w:val=""/>
      <w:lvlJc w:val="left"/>
      <w:pPr>
        <w:ind w:left="2824" w:hanging="420"/>
      </w:pPr>
      <w:rPr>
        <w:rFonts w:ascii="Wingdings" w:hAnsi="Wingdings" w:hint="default"/>
      </w:rPr>
    </w:lvl>
    <w:lvl w:ilvl="2" w:tplc="0409000D" w:tentative="1">
      <w:start w:val="1"/>
      <w:numFmt w:val="bullet"/>
      <w:lvlText w:val=""/>
      <w:lvlJc w:val="left"/>
      <w:pPr>
        <w:ind w:left="3244" w:hanging="420"/>
      </w:pPr>
      <w:rPr>
        <w:rFonts w:ascii="Wingdings" w:hAnsi="Wingdings" w:hint="default"/>
      </w:rPr>
    </w:lvl>
    <w:lvl w:ilvl="3" w:tplc="04090001" w:tentative="1">
      <w:start w:val="1"/>
      <w:numFmt w:val="bullet"/>
      <w:lvlText w:val=""/>
      <w:lvlJc w:val="left"/>
      <w:pPr>
        <w:ind w:left="3664" w:hanging="420"/>
      </w:pPr>
      <w:rPr>
        <w:rFonts w:ascii="Wingdings" w:hAnsi="Wingdings" w:hint="default"/>
      </w:rPr>
    </w:lvl>
    <w:lvl w:ilvl="4" w:tplc="0409000B" w:tentative="1">
      <w:start w:val="1"/>
      <w:numFmt w:val="bullet"/>
      <w:lvlText w:val=""/>
      <w:lvlJc w:val="left"/>
      <w:pPr>
        <w:ind w:left="4084" w:hanging="420"/>
      </w:pPr>
      <w:rPr>
        <w:rFonts w:ascii="Wingdings" w:hAnsi="Wingdings" w:hint="default"/>
      </w:rPr>
    </w:lvl>
    <w:lvl w:ilvl="5" w:tplc="0409000D" w:tentative="1">
      <w:start w:val="1"/>
      <w:numFmt w:val="bullet"/>
      <w:lvlText w:val=""/>
      <w:lvlJc w:val="left"/>
      <w:pPr>
        <w:ind w:left="4504" w:hanging="420"/>
      </w:pPr>
      <w:rPr>
        <w:rFonts w:ascii="Wingdings" w:hAnsi="Wingdings" w:hint="default"/>
      </w:rPr>
    </w:lvl>
    <w:lvl w:ilvl="6" w:tplc="04090001" w:tentative="1">
      <w:start w:val="1"/>
      <w:numFmt w:val="bullet"/>
      <w:lvlText w:val=""/>
      <w:lvlJc w:val="left"/>
      <w:pPr>
        <w:ind w:left="4924" w:hanging="420"/>
      </w:pPr>
      <w:rPr>
        <w:rFonts w:ascii="Wingdings" w:hAnsi="Wingdings" w:hint="default"/>
      </w:rPr>
    </w:lvl>
    <w:lvl w:ilvl="7" w:tplc="0409000B" w:tentative="1">
      <w:start w:val="1"/>
      <w:numFmt w:val="bullet"/>
      <w:lvlText w:val=""/>
      <w:lvlJc w:val="left"/>
      <w:pPr>
        <w:ind w:left="5344" w:hanging="420"/>
      </w:pPr>
      <w:rPr>
        <w:rFonts w:ascii="Wingdings" w:hAnsi="Wingdings" w:hint="default"/>
      </w:rPr>
    </w:lvl>
    <w:lvl w:ilvl="8" w:tplc="0409000D" w:tentative="1">
      <w:start w:val="1"/>
      <w:numFmt w:val="bullet"/>
      <w:lvlText w:val=""/>
      <w:lvlJc w:val="left"/>
      <w:pPr>
        <w:ind w:left="5764" w:hanging="420"/>
      </w:pPr>
      <w:rPr>
        <w:rFonts w:ascii="Wingdings" w:hAnsi="Wingdings" w:hint="default"/>
      </w:rPr>
    </w:lvl>
  </w:abstractNum>
  <w:num w:numId="1">
    <w:abstractNumId w:val="13"/>
  </w:num>
  <w:num w:numId="2">
    <w:abstractNumId w:val="7"/>
  </w:num>
  <w:num w:numId="3">
    <w:abstractNumId w:val="1"/>
  </w:num>
  <w:num w:numId="4">
    <w:abstractNumId w:val="6"/>
  </w:num>
  <w:num w:numId="5">
    <w:abstractNumId w:val="12"/>
  </w:num>
  <w:num w:numId="6">
    <w:abstractNumId w:val="11"/>
  </w:num>
  <w:num w:numId="7">
    <w:abstractNumId w:val="9"/>
  </w:num>
  <w:num w:numId="8">
    <w:abstractNumId w:val="15"/>
  </w:num>
  <w:num w:numId="9">
    <w:abstractNumId w:val="16"/>
  </w:num>
  <w:num w:numId="10">
    <w:abstractNumId w:val="0"/>
  </w:num>
  <w:num w:numId="11">
    <w:abstractNumId w:val="14"/>
  </w:num>
  <w:num w:numId="12">
    <w:abstractNumId w:val="17"/>
  </w:num>
  <w:num w:numId="13">
    <w:abstractNumId w:val="3"/>
  </w:num>
  <w:num w:numId="14">
    <w:abstractNumId w:val="8"/>
  </w:num>
  <w:num w:numId="15">
    <w:abstractNumId w:val="2"/>
  </w:num>
  <w:num w:numId="16">
    <w:abstractNumId w:val="10"/>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rawingGridVerticalSpacing w:val="193"/>
  <w:displayHorizontalDrawingGridEvery w:val="0"/>
  <w:displayVerticalDrawingGridEvery w:val="2"/>
  <w:characterSpacingControl w:val="compressPunctuation"/>
  <w:hdrShapeDefaults>
    <o:shapedefaults v:ext="edit" spidmax="245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272"/>
    <w:rsid w:val="00005936"/>
    <w:rsid w:val="00007BFA"/>
    <w:rsid w:val="0001143B"/>
    <w:rsid w:val="00012252"/>
    <w:rsid w:val="00015A8C"/>
    <w:rsid w:val="000202FF"/>
    <w:rsid w:val="00023CFC"/>
    <w:rsid w:val="00027C2A"/>
    <w:rsid w:val="000355D2"/>
    <w:rsid w:val="00037161"/>
    <w:rsid w:val="00037732"/>
    <w:rsid w:val="00041FA5"/>
    <w:rsid w:val="00052F55"/>
    <w:rsid w:val="000540CB"/>
    <w:rsid w:val="00055599"/>
    <w:rsid w:val="00060677"/>
    <w:rsid w:val="00063831"/>
    <w:rsid w:val="00067DF7"/>
    <w:rsid w:val="00070E2B"/>
    <w:rsid w:val="00073698"/>
    <w:rsid w:val="000804A1"/>
    <w:rsid w:val="00080C82"/>
    <w:rsid w:val="00081DD7"/>
    <w:rsid w:val="000863B7"/>
    <w:rsid w:val="00091AC0"/>
    <w:rsid w:val="000A072D"/>
    <w:rsid w:val="000B25B7"/>
    <w:rsid w:val="000B612F"/>
    <w:rsid w:val="000C3027"/>
    <w:rsid w:val="000C4575"/>
    <w:rsid w:val="000C75A6"/>
    <w:rsid w:val="000D237B"/>
    <w:rsid w:val="000D4929"/>
    <w:rsid w:val="000D7280"/>
    <w:rsid w:val="000E7721"/>
    <w:rsid w:val="000F0F2F"/>
    <w:rsid w:val="001050D0"/>
    <w:rsid w:val="00111900"/>
    <w:rsid w:val="00112AAB"/>
    <w:rsid w:val="00123C85"/>
    <w:rsid w:val="00132B45"/>
    <w:rsid w:val="0013350F"/>
    <w:rsid w:val="00136188"/>
    <w:rsid w:val="00143156"/>
    <w:rsid w:val="0014766C"/>
    <w:rsid w:val="00150390"/>
    <w:rsid w:val="00154BDA"/>
    <w:rsid w:val="00157AE3"/>
    <w:rsid w:val="00161BA1"/>
    <w:rsid w:val="00162DE1"/>
    <w:rsid w:val="00162E73"/>
    <w:rsid w:val="00166075"/>
    <w:rsid w:val="00167B9F"/>
    <w:rsid w:val="001731A8"/>
    <w:rsid w:val="0017397D"/>
    <w:rsid w:val="00184290"/>
    <w:rsid w:val="001909D2"/>
    <w:rsid w:val="001A3C44"/>
    <w:rsid w:val="001B205A"/>
    <w:rsid w:val="001C05FF"/>
    <w:rsid w:val="001C5B36"/>
    <w:rsid w:val="001D02D9"/>
    <w:rsid w:val="001D10A2"/>
    <w:rsid w:val="001E491D"/>
    <w:rsid w:val="001F3BD5"/>
    <w:rsid w:val="001F7F8C"/>
    <w:rsid w:val="0020082F"/>
    <w:rsid w:val="0020239D"/>
    <w:rsid w:val="00203FC8"/>
    <w:rsid w:val="00217926"/>
    <w:rsid w:val="002227A7"/>
    <w:rsid w:val="002237C2"/>
    <w:rsid w:val="002259F3"/>
    <w:rsid w:val="00227A53"/>
    <w:rsid w:val="00235C4D"/>
    <w:rsid w:val="00267DB0"/>
    <w:rsid w:val="0029195B"/>
    <w:rsid w:val="002964C0"/>
    <w:rsid w:val="002A73FD"/>
    <w:rsid w:val="002B09CA"/>
    <w:rsid w:val="002B528E"/>
    <w:rsid w:val="002B751E"/>
    <w:rsid w:val="002C4A78"/>
    <w:rsid w:val="002C5ECA"/>
    <w:rsid w:val="002D2A39"/>
    <w:rsid w:val="002D3FD3"/>
    <w:rsid w:val="002D45BA"/>
    <w:rsid w:val="002E3D0F"/>
    <w:rsid w:val="0030230E"/>
    <w:rsid w:val="00304064"/>
    <w:rsid w:val="003061B2"/>
    <w:rsid w:val="00311B69"/>
    <w:rsid w:val="003137A8"/>
    <w:rsid w:val="00326A23"/>
    <w:rsid w:val="00327600"/>
    <w:rsid w:val="00331342"/>
    <w:rsid w:val="00334291"/>
    <w:rsid w:val="00340E2C"/>
    <w:rsid w:val="003426CB"/>
    <w:rsid w:val="00346E36"/>
    <w:rsid w:val="00352913"/>
    <w:rsid w:val="00354B4D"/>
    <w:rsid w:val="00356817"/>
    <w:rsid w:val="00360445"/>
    <w:rsid w:val="00361663"/>
    <w:rsid w:val="0036766D"/>
    <w:rsid w:val="00372A03"/>
    <w:rsid w:val="003800D1"/>
    <w:rsid w:val="00381E75"/>
    <w:rsid w:val="00386DA2"/>
    <w:rsid w:val="00392F97"/>
    <w:rsid w:val="00393EF6"/>
    <w:rsid w:val="00395D55"/>
    <w:rsid w:val="00396DF8"/>
    <w:rsid w:val="003A22B9"/>
    <w:rsid w:val="003A46C2"/>
    <w:rsid w:val="003B09FE"/>
    <w:rsid w:val="003C035C"/>
    <w:rsid w:val="003C6409"/>
    <w:rsid w:val="003D1A9B"/>
    <w:rsid w:val="003D4976"/>
    <w:rsid w:val="003E4F56"/>
    <w:rsid w:val="003E56B7"/>
    <w:rsid w:val="003E5CA5"/>
    <w:rsid w:val="003F066E"/>
    <w:rsid w:val="003F17A8"/>
    <w:rsid w:val="003F48E7"/>
    <w:rsid w:val="003F4D15"/>
    <w:rsid w:val="00402C6C"/>
    <w:rsid w:val="00404166"/>
    <w:rsid w:val="00405C85"/>
    <w:rsid w:val="00410A42"/>
    <w:rsid w:val="004126DE"/>
    <w:rsid w:val="00412BDE"/>
    <w:rsid w:val="004161DA"/>
    <w:rsid w:val="00417F89"/>
    <w:rsid w:val="00424622"/>
    <w:rsid w:val="004322CE"/>
    <w:rsid w:val="00434B0D"/>
    <w:rsid w:val="004375A4"/>
    <w:rsid w:val="00450EB5"/>
    <w:rsid w:val="00452F61"/>
    <w:rsid w:val="00465A99"/>
    <w:rsid w:val="00472AE7"/>
    <w:rsid w:val="00480774"/>
    <w:rsid w:val="0048427B"/>
    <w:rsid w:val="0048515F"/>
    <w:rsid w:val="004854DA"/>
    <w:rsid w:val="004902DC"/>
    <w:rsid w:val="00496377"/>
    <w:rsid w:val="00497CC8"/>
    <w:rsid w:val="004A11B7"/>
    <w:rsid w:val="004A202A"/>
    <w:rsid w:val="004A450B"/>
    <w:rsid w:val="004A643A"/>
    <w:rsid w:val="004B016D"/>
    <w:rsid w:val="004B776A"/>
    <w:rsid w:val="004B7966"/>
    <w:rsid w:val="004C1401"/>
    <w:rsid w:val="004C3B34"/>
    <w:rsid w:val="004C4FD3"/>
    <w:rsid w:val="004D2B4F"/>
    <w:rsid w:val="004D7ED6"/>
    <w:rsid w:val="004F04E9"/>
    <w:rsid w:val="004F1F3E"/>
    <w:rsid w:val="005107D6"/>
    <w:rsid w:val="005114B1"/>
    <w:rsid w:val="00511502"/>
    <w:rsid w:val="0051367C"/>
    <w:rsid w:val="005159D7"/>
    <w:rsid w:val="00516E78"/>
    <w:rsid w:val="00517089"/>
    <w:rsid w:val="00525AFE"/>
    <w:rsid w:val="005314DB"/>
    <w:rsid w:val="00535007"/>
    <w:rsid w:val="00536272"/>
    <w:rsid w:val="005421BE"/>
    <w:rsid w:val="005428FB"/>
    <w:rsid w:val="00545BAF"/>
    <w:rsid w:val="0054752A"/>
    <w:rsid w:val="00564712"/>
    <w:rsid w:val="005648C7"/>
    <w:rsid w:val="00570561"/>
    <w:rsid w:val="0057060D"/>
    <w:rsid w:val="00573B90"/>
    <w:rsid w:val="00573C66"/>
    <w:rsid w:val="00574798"/>
    <w:rsid w:val="005760F9"/>
    <w:rsid w:val="00576D6F"/>
    <w:rsid w:val="00577CC8"/>
    <w:rsid w:val="00586C7A"/>
    <w:rsid w:val="005946C4"/>
    <w:rsid w:val="00594DCE"/>
    <w:rsid w:val="00594EA5"/>
    <w:rsid w:val="00595742"/>
    <w:rsid w:val="00597AAB"/>
    <w:rsid w:val="005A57D3"/>
    <w:rsid w:val="005B1FCA"/>
    <w:rsid w:val="005B236E"/>
    <w:rsid w:val="005B3061"/>
    <w:rsid w:val="005B4186"/>
    <w:rsid w:val="005B593F"/>
    <w:rsid w:val="005B5C75"/>
    <w:rsid w:val="005C448E"/>
    <w:rsid w:val="005C52F7"/>
    <w:rsid w:val="005C7234"/>
    <w:rsid w:val="005C78B1"/>
    <w:rsid w:val="005D1669"/>
    <w:rsid w:val="005D405B"/>
    <w:rsid w:val="005E4124"/>
    <w:rsid w:val="005E58BD"/>
    <w:rsid w:val="005F0240"/>
    <w:rsid w:val="005F2482"/>
    <w:rsid w:val="005F6F65"/>
    <w:rsid w:val="00600BA9"/>
    <w:rsid w:val="00604E2B"/>
    <w:rsid w:val="0060596A"/>
    <w:rsid w:val="00612B21"/>
    <w:rsid w:val="00622BBE"/>
    <w:rsid w:val="006254B6"/>
    <w:rsid w:val="00625D2D"/>
    <w:rsid w:val="0064299B"/>
    <w:rsid w:val="00644B76"/>
    <w:rsid w:val="00647AD8"/>
    <w:rsid w:val="00655074"/>
    <w:rsid w:val="0066107F"/>
    <w:rsid w:val="00671E77"/>
    <w:rsid w:val="00674A4A"/>
    <w:rsid w:val="0067708B"/>
    <w:rsid w:val="00677923"/>
    <w:rsid w:val="00686587"/>
    <w:rsid w:val="00687EB6"/>
    <w:rsid w:val="006922D9"/>
    <w:rsid w:val="00693167"/>
    <w:rsid w:val="006943DF"/>
    <w:rsid w:val="006A0474"/>
    <w:rsid w:val="006A2663"/>
    <w:rsid w:val="006A49C5"/>
    <w:rsid w:val="006A4A00"/>
    <w:rsid w:val="006A64B9"/>
    <w:rsid w:val="006A6CC5"/>
    <w:rsid w:val="006B318A"/>
    <w:rsid w:val="006B4089"/>
    <w:rsid w:val="006C1AFF"/>
    <w:rsid w:val="006C5DF1"/>
    <w:rsid w:val="006D5DC1"/>
    <w:rsid w:val="006E34F5"/>
    <w:rsid w:val="006F0B55"/>
    <w:rsid w:val="006F6552"/>
    <w:rsid w:val="006F7EE6"/>
    <w:rsid w:val="00700B7A"/>
    <w:rsid w:val="007073C9"/>
    <w:rsid w:val="00710443"/>
    <w:rsid w:val="00710C67"/>
    <w:rsid w:val="007127FD"/>
    <w:rsid w:val="00724355"/>
    <w:rsid w:val="00741D05"/>
    <w:rsid w:val="007425F7"/>
    <w:rsid w:val="00742B25"/>
    <w:rsid w:val="007547BD"/>
    <w:rsid w:val="00760485"/>
    <w:rsid w:val="00761D34"/>
    <w:rsid w:val="007653E4"/>
    <w:rsid w:val="00767F0A"/>
    <w:rsid w:val="00773768"/>
    <w:rsid w:val="00773A86"/>
    <w:rsid w:val="007777C2"/>
    <w:rsid w:val="00777A1D"/>
    <w:rsid w:val="00780118"/>
    <w:rsid w:val="0078109A"/>
    <w:rsid w:val="007831FD"/>
    <w:rsid w:val="00783C96"/>
    <w:rsid w:val="00785A49"/>
    <w:rsid w:val="007911DC"/>
    <w:rsid w:val="00797C89"/>
    <w:rsid w:val="007A2313"/>
    <w:rsid w:val="007A318B"/>
    <w:rsid w:val="007A33BC"/>
    <w:rsid w:val="007B2BED"/>
    <w:rsid w:val="007B6B03"/>
    <w:rsid w:val="007C7CC0"/>
    <w:rsid w:val="007D3B36"/>
    <w:rsid w:val="007D6B50"/>
    <w:rsid w:val="007D6C56"/>
    <w:rsid w:val="007E1798"/>
    <w:rsid w:val="007E7A34"/>
    <w:rsid w:val="007E7C86"/>
    <w:rsid w:val="007F0305"/>
    <w:rsid w:val="007F1E52"/>
    <w:rsid w:val="008018D0"/>
    <w:rsid w:val="00802352"/>
    <w:rsid w:val="00806A6B"/>
    <w:rsid w:val="00807762"/>
    <w:rsid w:val="00820114"/>
    <w:rsid w:val="00825B80"/>
    <w:rsid w:val="00827782"/>
    <w:rsid w:val="008278EE"/>
    <w:rsid w:val="00835CB4"/>
    <w:rsid w:val="00835F34"/>
    <w:rsid w:val="00841875"/>
    <w:rsid w:val="0084222A"/>
    <w:rsid w:val="00843608"/>
    <w:rsid w:val="00844D9C"/>
    <w:rsid w:val="00850884"/>
    <w:rsid w:val="00850DEF"/>
    <w:rsid w:val="008573A1"/>
    <w:rsid w:val="00860277"/>
    <w:rsid w:val="00860415"/>
    <w:rsid w:val="00865B9E"/>
    <w:rsid w:val="00873D90"/>
    <w:rsid w:val="008752EC"/>
    <w:rsid w:val="00877BD0"/>
    <w:rsid w:val="00877BE3"/>
    <w:rsid w:val="008805C6"/>
    <w:rsid w:val="008A068E"/>
    <w:rsid w:val="008A0CAC"/>
    <w:rsid w:val="008A0CCE"/>
    <w:rsid w:val="008A0DF5"/>
    <w:rsid w:val="008A36CA"/>
    <w:rsid w:val="008A6053"/>
    <w:rsid w:val="008B0606"/>
    <w:rsid w:val="008B31A1"/>
    <w:rsid w:val="008B352E"/>
    <w:rsid w:val="008B4583"/>
    <w:rsid w:val="008C5509"/>
    <w:rsid w:val="008C58BC"/>
    <w:rsid w:val="008D7466"/>
    <w:rsid w:val="008F157F"/>
    <w:rsid w:val="008F1AE3"/>
    <w:rsid w:val="008F59C8"/>
    <w:rsid w:val="00903D9A"/>
    <w:rsid w:val="0090497A"/>
    <w:rsid w:val="00911012"/>
    <w:rsid w:val="0091334E"/>
    <w:rsid w:val="00913BE7"/>
    <w:rsid w:val="00920825"/>
    <w:rsid w:val="00921CDE"/>
    <w:rsid w:val="00923529"/>
    <w:rsid w:val="00923C50"/>
    <w:rsid w:val="00924EC4"/>
    <w:rsid w:val="009323F1"/>
    <w:rsid w:val="00932474"/>
    <w:rsid w:val="00933811"/>
    <w:rsid w:val="0095517C"/>
    <w:rsid w:val="00955F56"/>
    <w:rsid w:val="00966C3D"/>
    <w:rsid w:val="009678D7"/>
    <w:rsid w:val="00975024"/>
    <w:rsid w:val="00980153"/>
    <w:rsid w:val="00991589"/>
    <w:rsid w:val="00992566"/>
    <w:rsid w:val="009B0CED"/>
    <w:rsid w:val="009B79B4"/>
    <w:rsid w:val="009C21CF"/>
    <w:rsid w:val="009C45A3"/>
    <w:rsid w:val="009D4EA1"/>
    <w:rsid w:val="009D6E2E"/>
    <w:rsid w:val="009E1C92"/>
    <w:rsid w:val="009F0568"/>
    <w:rsid w:val="009F09FA"/>
    <w:rsid w:val="00A0025C"/>
    <w:rsid w:val="00A0080D"/>
    <w:rsid w:val="00A05EAA"/>
    <w:rsid w:val="00A07B2C"/>
    <w:rsid w:val="00A11C4C"/>
    <w:rsid w:val="00A11D8C"/>
    <w:rsid w:val="00A213ED"/>
    <w:rsid w:val="00A251C8"/>
    <w:rsid w:val="00A32592"/>
    <w:rsid w:val="00A34073"/>
    <w:rsid w:val="00A34B10"/>
    <w:rsid w:val="00A372E5"/>
    <w:rsid w:val="00A4020B"/>
    <w:rsid w:val="00A41CCD"/>
    <w:rsid w:val="00A45EC1"/>
    <w:rsid w:val="00A4787D"/>
    <w:rsid w:val="00A525DB"/>
    <w:rsid w:val="00A55639"/>
    <w:rsid w:val="00A55AED"/>
    <w:rsid w:val="00A5736D"/>
    <w:rsid w:val="00A667A0"/>
    <w:rsid w:val="00A7182B"/>
    <w:rsid w:val="00A80625"/>
    <w:rsid w:val="00A80C24"/>
    <w:rsid w:val="00A82CBB"/>
    <w:rsid w:val="00A84B97"/>
    <w:rsid w:val="00A92090"/>
    <w:rsid w:val="00A92BAC"/>
    <w:rsid w:val="00A933C3"/>
    <w:rsid w:val="00AA0764"/>
    <w:rsid w:val="00AA11A7"/>
    <w:rsid w:val="00AA3A08"/>
    <w:rsid w:val="00AB5A1D"/>
    <w:rsid w:val="00AB5E74"/>
    <w:rsid w:val="00AC46B3"/>
    <w:rsid w:val="00AC5F94"/>
    <w:rsid w:val="00AD36DB"/>
    <w:rsid w:val="00AD52D0"/>
    <w:rsid w:val="00AD69CB"/>
    <w:rsid w:val="00AE23FA"/>
    <w:rsid w:val="00AF18BC"/>
    <w:rsid w:val="00B0099E"/>
    <w:rsid w:val="00B00DFB"/>
    <w:rsid w:val="00B046E0"/>
    <w:rsid w:val="00B06419"/>
    <w:rsid w:val="00B111CF"/>
    <w:rsid w:val="00B1391A"/>
    <w:rsid w:val="00B17CBC"/>
    <w:rsid w:val="00B26739"/>
    <w:rsid w:val="00B27B0F"/>
    <w:rsid w:val="00B30D09"/>
    <w:rsid w:val="00B3383A"/>
    <w:rsid w:val="00B35958"/>
    <w:rsid w:val="00B37856"/>
    <w:rsid w:val="00B40E3D"/>
    <w:rsid w:val="00B42332"/>
    <w:rsid w:val="00B45324"/>
    <w:rsid w:val="00B52361"/>
    <w:rsid w:val="00B61559"/>
    <w:rsid w:val="00B756C5"/>
    <w:rsid w:val="00B875CA"/>
    <w:rsid w:val="00B938ED"/>
    <w:rsid w:val="00BA216D"/>
    <w:rsid w:val="00BA7540"/>
    <w:rsid w:val="00BB056B"/>
    <w:rsid w:val="00BC1DED"/>
    <w:rsid w:val="00BC7997"/>
    <w:rsid w:val="00BD1293"/>
    <w:rsid w:val="00BE1C11"/>
    <w:rsid w:val="00BE2DE7"/>
    <w:rsid w:val="00BE6EBB"/>
    <w:rsid w:val="00BF2A27"/>
    <w:rsid w:val="00BF4E64"/>
    <w:rsid w:val="00BF53E3"/>
    <w:rsid w:val="00BF7D82"/>
    <w:rsid w:val="00C12700"/>
    <w:rsid w:val="00C15ABA"/>
    <w:rsid w:val="00C315E1"/>
    <w:rsid w:val="00C33029"/>
    <w:rsid w:val="00C34627"/>
    <w:rsid w:val="00C35BAD"/>
    <w:rsid w:val="00C36CCE"/>
    <w:rsid w:val="00C431D4"/>
    <w:rsid w:val="00C43E7A"/>
    <w:rsid w:val="00C500C0"/>
    <w:rsid w:val="00C50E10"/>
    <w:rsid w:val="00C563B3"/>
    <w:rsid w:val="00C60578"/>
    <w:rsid w:val="00C6496D"/>
    <w:rsid w:val="00C84F31"/>
    <w:rsid w:val="00C851A0"/>
    <w:rsid w:val="00C85E07"/>
    <w:rsid w:val="00C860C2"/>
    <w:rsid w:val="00C908B1"/>
    <w:rsid w:val="00CA32D7"/>
    <w:rsid w:val="00CB01D3"/>
    <w:rsid w:val="00CB05BD"/>
    <w:rsid w:val="00CB2222"/>
    <w:rsid w:val="00CB280E"/>
    <w:rsid w:val="00CB293D"/>
    <w:rsid w:val="00CB7D07"/>
    <w:rsid w:val="00CC0461"/>
    <w:rsid w:val="00CC17FF"/>
    <w:rsid w:val="00CC316E"/>
    <w:rsid w:val="00CC3C88"/>
    <w:rsid w:val="00CC5FBE"/>
    <w:rsid w:val="00CC689B"/>
    <w:rsid w:val="00CD0E36"/>
    <w:rsid w:val="00CD427C"/>
    <w:rsid w:val="00CE444C"/>
    <w:rsid w:val="00CE5E91"/>
    <w:rsid w:val="00CF4348"/>
    <w:rsid w:val="00D02A3B"/>
    <w:rsid w:val="00D17C8A"/>
    <w:rsid w:val="00D205D1"/>
    <w:rsid w:val="00D23E65"/>
    <w:rsid w:val="00D25098"/>
    <w:rsid w:val="00D27280"/>
    <w:rsid w:val="00D32F43"/>
    <w:rsid w:val="00D33E3D"/>
    <w:rsid w:val="00D369CD"/>
    <w:rsid w:val="00D4112A"/>
    <w:rsid w:val="00D43BC4"/>
    <w:rsid w:val="00D463B4"/>
    <w:rsid w:val="00D5157B"/>
    <w:rsid w:val="00D51749"/>
    <w:rsid w:val="00D53FEB"/>
    <w:rsid w:val="00D61659"/>
    <w:rsid w:val="00D64ED3"/>
    <w:rsid w:val="00D81069"/>
    <w:rsid w:val="00D81919"/>
    <w:rsid w:val="00D821CE"/>
    <w:rsid w:val="00D8314A"/>
    <w:rsid w:val="00D85120"/>
    <w:rsid w:val="00D877CF"/>
    <w:rsid w:val="00D91E3D"/>
    <w:rsid w:val="00D97DA1"/>
    <w:rsid w:val="00DA1EDE"/>
    <w:rsid w:val="00DA2493"/>
    <w:rsid w:val="00DB25C0"/>
    <w:rsid w:val="00DB41CB"/>
    <w:rsid w:val="00DB5136"/>
    <w:rsid w:val="00DB6119"/>
    <w:rsid w:val="00DB7080"/>
    <w:rsid w:val="00DC31D6"/>
    <w:rsid w:val="00DC3731"/>
    <w:rsid w:val="00DC4581"/>
    <w:rsid w:val="00DC5625"/>
    <w:rsid w:val="00DD4203"/>
    <w:rsid w:val="00DD6E34"/>
    <w:rsid w:val="00DE0EC5"/>
    <w:rsid w:val="00DE4EE2"/>
    <w:rsid w:val="00DE798B"/>
    <w:rsid w:val="00DF328F"/>
    <w:rsid w:val="00DF4ED7"/>
    <w:rsid w:val="00E034BD"/>
    <w:rsid w:val="00E05094"/>
    <w:rsid w:val="00E05969"/>
    <w:rsid w:val="00E12241"/>
    <w:rsid w:val="00E167DB"/>
    <w:rsid w:val="00E21D19"/>
    <w:rsid w:val="00E233D0"/>
    <w:rsid w:val="00E25688"/>
    <w:rsid w:val="00E30FCA"/>
    <w:rsid w:val="00E3562F"/>
    <w:rsid w:val="00E43DA1"/>
    <w:rsid w:val="00E54A4D"/>
    <w:rsid w:val="00E60C71"/>
    <w:rsid w:val="00E60D07"/>
    <w:rsid w:val="00E71F56"/>
    <w:rsid w:val="00E859B7"/>
    <w:rsid w:val="00E91DD2"/>
    <w:rsid w:val="00E95835"/>
    <w:rsid w:val="00E9712B"/>
    <w:rsid w:val="00EA6724"/>
    <w:rsid w:val="00EA684D"/>
    <w:rsid w:val="00EB380D"/>
    <w:rsid w:val="00EB3BA4"/>
    <w:rsid w:val="00EB5C36"/>
    <w:rsid w:val="00EB7E18"/>
    <w:rsid w:val="00EC103B"/>
    <w:rsid w:val="00EC53C8"/>
    <w:rsid w:val="00EC630F"/>
    <w:rsid w:val="00ED2A1B"/>
    <w:rsid w:val="00ED478B"/>
    <w:rsid w:val="00ED65EF"/>
    <w:rsid w:val="00ED6E2C"/>
    <w:rsid w:val="00EE6D2A"/>
    <w:rsid w:val="00EF2581"/>
    <w:rsid w:val="00EF45FD"/>
    <w:rsid w:val="00EF69BC"/>
    <w:rsid w:val="00F01C59"/>
    <w:rsid w:val="00F13D44"/>
    <w:rsid w:val="00F201DB"/>
    <w:rsid w:val="00F23E5A"/>
    <w:rsid w:val="00F31B11"/>
    <w:rsid w:val="00F3219A"/>
    <w:rsid w:val="00F32BCC"/>
    <w:rsid w:val="00F37BC7"/>
    <w:rsid w:val="00F42C24"/>
    <w:rsid w:val="00F43A22"/>
    <w:rsid w:val="00F4496F"/>
    <w:rsid w:val="00F50C25"/>
    <w:rsid w:val="00F522D2"/>
    <w:rsid w:val="00F5240C"/>
    <w:rsid w:val="00F53C29"/>
    <w:rsid w:val="00F53F47"/>
    <w:rsid w:val="00F61C65"/>
    <w:rsid w:val="00F6782E"/>
    <w:rsid w:val="00F76ABF"/>
    <w:rsid w:val="00F80674"/>
    <w:rsid w:val="00F85D54"/>
    <w:rsid w:val="00F86B32"/>
    <w:rsid w:val="00F94AE0"/>
    <w:rsid w:val="00F969A6"/>
    <w:rsid w:val="00FA10D8"/>
    <w:rsid w:val="00FA3DF8"/>
    <w:rsid w:val="00FA5907"/>
    <w:rsid w:val="00FC2BCE"/>
    <w:rsid w:val="00FC33E1"/>
    <w:rsid w:val="00FC3AE4"/>
    <w:rsid w:val="00FC6DEB"/>
    <w:rsid w:val="00FD5646"/>
    <w:rsid w:val="00FD5C99"/>
    <w:rsid w:val="00FE5B3C"/>
    <w:rsid w:val="00FE6FA1"/>
    <w:rsid w:val="00FF2A40"/>
    <w:rsid w:val="00FF3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61">
      <v:textbox inset="5.85pt,.7pt,5.85pt,.7pt"/>
    </o:shapedefaults>
    <o:shapelayout v:ext="edit">
      <o:idmap v:ext="edit" data="1"/>
    </o:shapelayout>
  </w:shapeDefaults>
  <w:decimalSymbol w:val="."/>
  <w:listSeparator w:val=","/>
  <w14:docId w14:val="65AA80A5"/>
  <w15:docId w15:val="{28E02E5D-DB3D-4D67-8DA4-78C886725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5639"/>
    <w:pPr>
      <w:widowControl w:val="0"/>
      <w:jc w:val="both"/>
    </w:pPr>
  </w:style>
  <w:style w:type="paragraph" w:styleId="1">
    <w:name w:val="heading 1"/>
    <w:basedOn w:val="a"/>
    <w:next w:val="a"/>
    <w:link w:val="10"/>
    <w:uiPriority w:val="9"/>
    <w:qFormat/>
    <w:rsid w:val="00346E36"/>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6272"/>
    <w:pPr>
      <w:ind w:leftChars="400" w:left="840"/>
    </w:pPr>
  </w:style>
  <w:style w:type="paragraph" w:styleId="a4">
    <w:name w:val="header"/>
    <w:basedOn w:val="a"/>
    <w:link w:val="a5"/>
    <w:uiPriority w:val="99"/>
    <w:unhideWhenUsed/>
    <w:rsid w:val="00A80C24"/>
    <w:pPr>
      <w:tabs>
        <w:tab w:val="center" w:pos="4252"/>
        <w:tab w:val="right" w:pos="8504"/>
      </w:tabs>
      <w:snapToGrid w:val="0"/>
    </w:pPr>
  </w:style>
  <w:style w:type="character" w:customStyle="1" w:styleId="a5">
    <w:name w:val="ヘッダー (文字)"/>
    <w:basedOn w:val="a0"/>
    <w:link w:val="a4"/>
    <w:uiPriority w:val="99"/>
    <w:rsid w:val="00A80C24"/>
  </w:style>
  <w:style w:type="paragraph" w:styleId="a6">
    <w:name w:val="footer"/>
    <w:basedOn w:val="a"/>
    <w:link w:val="a7"/>
    <w:uiPriority w:val="99"/>
    <w:unhideWhenUsed/>
    <w:rsid w:val="00A80C24"/>
    <w:pPr>
      <w:tabs>
        <w:tab w:val="center" w:pos="4252"/>
        <w:tab w:val="right" w:pos="8504"/>
      </w:tabs>
      <w:snapToGrid w:val="0"/>
    </w:pPr>
  </w:style>
  <w:style w:type="character" w:customStyle="1" w:styleId="a7">
    <w:name w:val="フッター (文字)"/>
    <w:basedOn w:val="a0"/>
    <w:link w:val="a6"/>
    <w:uiPriority w:val="99"/>
    <w:rsid w:val="00A80C24"/>
  </w:style>
  <w:style w:type="table" w:styleId="a8">
    <w:name w:val="Table Grid"/>
    <w:basedOn w:val="a1"/>
    <w:uiPriority w:val="39"/>
    <w:rsid w:val="00A80C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7A318B"/>
  </w:style>
  <w:style w:type="character" w:customStyle="1" w:styleId="aa">
    <w:name w:val="日付 (文字)"/>
    <w:basedOn w:val="a0"/>
    <w:link w:val="a9"/>
    <w:uiPriority w:val="99"/>
    <w:semiHidden/>
    <w:rsid w:val="007A318B"/>
  </w:style>
  <w:style w:type="character" w:styleId="ab">
    <w:name w:val="Emphasis"/>
    <w:qFormat/>
    <w:rsid w:val="009B0CED"/>
    <w:rPr>
      <w:i/>
      <w:iCs/>
    </w:rPr>
  </w:style>
  <w:style w:type="character" w:customStyle="1" w:styleId="10">
    <w:name w:val="見出し 1 (文字)"/>
    <w:basedOn w:val="a0"/>
    <w:link w:val="1"/>
    <w:uiPriority w:val="9"/>
    <w:rsid w:val="00346E36"/>
    <w:rPr>
      <w:rFonts w:asciiTheme="majorHAnsi" w:eastAsiaTheme="majorEastAsia" w:hAnsiTheme="majorHAnsi" w:cstheme="majorBidi"/>
      <w:sz w:val="24"/>
      <w:szCs w:val="24"/>
    </w:rPr>
  </w:style>
  <w:style w:type="paragraph" w:styleId="ac">
    <w:name w:val="Balloon Text"/>
    <w:basedOn w:val="a"/>
    <w:link w:val="ad"/>
    <w:uiPriority w:val="99"/>
    <w:semiHidden/>
    <w:unhideWhenUsed/>
    <w:rsid w:val="005C7234"/>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C7234"/>
    <w:rPr>
      <w:rFonts w:asciiTheme="majorHAnsi" w:eastAsiaTheme="majorEastAsia" w:hAnsiTheme="majorHAnsi" w:cstheme="majorBidi"/>
      <w:sz w:val="18"/>
      <w:szCs w:val="18"/>
    </w:rPr>
  </w:style>
  <w:style w:type="paragraph" w:styleId="Web">
    <w:name w:val="Normal (Web)"/>
    <w:basedOn w:val="a"/>
    <w:uiPriority w:val="99"/>
    <w:semiHidden/>
    <w:unhideWhenUsed/>
    <w:rsid w:val="00577CC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55054">
      <w:bodyDiv w:val="1"/>
      <w:marLeft w:val="0"/>
      <w:marRight w:val="0"/>
      <w:marTop w:val="0"/>
      <w:marBottom w:val="0"/>
      <w:divBdr>
        <w:top w:val="none" w:sz="0" w:space="0" w:color="auto"/>
        <w:left w:val="none" w:sz="0" w:space="0" w:color="auto"/>
        <w:bottom w:val="none" w:sz="0" w:space="0" w:color="auto"/>
        <w:right w:val="none" w:sz="0" w:space="0" w:color="auto"/>
      </w:divBdr>
    </w:div>
    <w:div w:id="138226988">
      <w:bodyDiv w:val="1"/>
      <w:marLeft w:val="0"/>
      <w:marRight w:val="0"/>
      <w:marTop w:val="0"/>
      <w:marBottom w:val="0"/>
      <w:divBdr>
        <w:top w:val="none" w:sz="0" w:space="0" w:color="auto"/>
        <w:left w:val="none" w:sz="0" w:space="0" w:color="auto"/>
        <w:bottom w:val="none" w:sz="0" w:space="0" w:color="auto"/>
        <w:right w:val="none" w:sz="0" w:space="0" w:color="auto"/>
      </w:divBdr>
    </w:div>
    <w:div w:id="138766530">
      <w:bodyDiv w:val="1"/>
      <w:marLeft w:val="0"/>
      <w:marRight w:val="0"/>
      <w:marTop w:val="0"/>
      <w:marBottom w:val="0"/>
      <w:divBdr>
        <w:top w:val="none" w:sz="0" w:space="0" w:color="auto"/>
        <w:left w:val="none" w:sz="0" w:space="0" w:color="auto"/>
        <w:bottom w:val="none" w:sz="0" w:space="0" w:color="auto"/>
        <w:right w:val="none" w:sz="0" w:space="0" w:color="auto"/>
      </w:divBdr>
    </w:div>
    <w:div w:id="147676525">
      <w:bodyDiv w:val="1"/>
      <w:marLeft w:val="0"/>
      <w:marRight w:val="0"/>
      <w:marTop w:val="0"/>
      <w:marBottom w:val="0"/>
      <w:divBdr>
        <w:top w:val="none" w:sz="0" w:space="0" w:color="auto"/>
        <w:left w:val="none" w:sz="0" w:space="0" w:color="auto"/>
        <w:bottom w:val="none" w:sz="0" w:space="0" w:color="auto"/>
        <w:right w:val="none" w:sz="0" w:space="0" w:color="auto"/>
      </w:divBdr>
    </w:div>
    <w:div w:id="229538261">
      <w:bodyDiv w:val="1"/>
      <w:marLeft w:val="0"/>
      <w:marRight w:val="0"/>
      <w:marTop w:val="0"/>
      <w:marBottom w:val="0"/>
      <w:divBdr>
        <w:top w:val="none" w:sz="0" w:space="0" w:color="auto"/>
        <w:left w:val="none" w:sz="0" w:space="0" w:color="auto"/>
        <w:bottom w:val="none" w:sz="0" w:space="0" w:color="auto"/>
        <w:right w:val="none" w:sz="0" w:space="0" w:color="auto"/>
      </w:divBdr>
    </w:div>
    <w:div w:id="300035346">
      <w:bodyDiv w:val="1"/>
      <w:marLeft w:val="0"/>
      <w:marRight w:val="0"/>
      <w:marTop w:val="0"/>
      <w:marBottom w:val="0"/>
      <w:divBdr>
        <w:top w:val="none" w:sz="0" w:space="0" w:color="auto"/>
        <w:left w:val="none" w:sz="0" w:space="0" w:color="auto"/>
        <w:bottom w:val="none" w:sz="0" w:space="0" w:color="auto"/>
        <w:right w:val="none" w:sz="0" w:space="0" w:color="auto"/>
      </w:divBdr>
    </w:div>
    <w:div w:id="306864376">
      <w:bodyDiv w:val="1"/>
      <w:marLeft w:val="0"/>
      <w:marRight w:val="0"/>
      <w:marTop w:val="0"/>
      <w:marBottom w:val="0"/>
      <w:divBdr>
        <w:top w:val="none" w:sz="0" w:space="0" w:color="auto"/>
        <w:left w:val="none" w:sz="0" w:space="0" w:color="auto"/>
        <w:bottom w:val="none" w:sz="0" w:space="0" w:color="auto"/>
        <w:right w:val="none" w:sz="0" w:space="0" w:color="auto"/>
      </w:divBdr>
    </w:div>
    <w:div w:id="329605137">
      <w:bodyDiv w:val="1"/>
      <w:marLeft w:val="0"/>
      <w:marRight w:val="0"/>
      <w:marTop w:val="0"/>
      <w:marBottom w:val="0"/>
      <w:divBdr>
        <w:top w:val="none" w:sz="0" w:space="0" w:color="auto"/>
        <w:left w:val="none" w:sz="0" w:space="0" w:color="auto"/>
        <w:bottom w:val="none" w:sz="0" w:space="0" w:color="auto"/>
        <w:right w:val="none" w:sz="0" w:space="0" w:color="auto"/>
      </w:divBdr>
    </w:div>
    <w:div w:id="351877763">
      <w:bodyDiv w:val="1"/>
      <w:marLeft w:val="0"/>
      <w:marRight w:val="0"/>
      <w:marTop w:val="0"/>
      <w:marBottom w:val="0"/>
      <w:divBdr>
        <w:top w:val="none" w:sz="0" w:space="0" w:color="auto"/>
        <w:left w:val="none" w:sz="0" w:space="0" w:color="auto"/>
        <w:bottom w:val="none" w:sz="0" w:space="0" w:color="auto"/>
        <w:right w:val="none" w:sz="0" w:space="0" w:color="auto"/>
      </w:divBdr>
    </w:div>
    <w:div w:id="368183160">
      <w:bodyDiv w:val="1"/>
      <w:marLeft w:val="0"/>
      <w:marRight w:val="0"/>
      <w:marTop w:val="0"/>
      <w:marBottom w:val="0"/>
      <w:divBdr>
        <w:top w:val="none" w:sz="0" w:space="0" w:color="auto"/>
        <w:left w:val="none" w:sz="0" w:space="0" w:color="auto"/>
        <w:bottom w:val="none" w:sz="0" w:space="0" w:color="auto"/>
        <w:right w:val="none" w:sz="0" w:space="0" w:color="auto"/>
      </w:divBdr>
    </w:div>
    <w:div w:id="513614196">
      <w:bodyDiv w:val="1"/>
      <w:marLeft w:val="0"/>
      <w:marRight w:val="0"/>
      <w:marTop w:val="0"/>
      <w:marBottom w:val="0"/>
      <w:divBdr>
        <w:top w:val="none" w:sz="0" w:space="0" w:color="auto"/>
        <w:left w:val="none" w:sz="0" w:space="0" w:color="auto"/>
        <w:bottom w:val="none" w:sz="0" w:space="0" w:color="auto"/>
        <w:right w:val="none" w:sz="0" w:space="0" w:color="auto"/>
      </w:divBdr>
    </w:div>
    <w:div w:id="515115572">
      <w:bodyDiv w:val="1"/>
      <w:marLeft w:val="0"/>
      <w:marRight w:val="0"/>
      <w:marTop w:val="0"/>
      <w:marBottom w:val="0"/>
      <w:divBdr>
        <w:top w:val="none" w:sz="0" w:space="0" w:color="auto"/>
        <w:left w:val="none" w:sz="0" w:space="0" w:color="auto"/>
        <w:bottom w:val="none" w:sz="0" w:space="0" w:color="auto"/>
        <w:right w:val="none" w:sz="0" w:space="0" w:color="auto"/>
      </w:divBdr>
    </w:div>
    <w:div w:id="561909113">
      <w:bodyDiv w:val="1"/>
      <w:marLeft w:val="0"/>
      <w:marRight w:val="0"/>
      <w:marTop w:val="0"/>
      <w:marBottom w:val="0"/>
      <w:divBdr>
        <w:top w:val="none" w:sz="0" w:space="0" w:color="auto"/>
        <w:left w:val="none" w:sz="0" w:space="0" w:color="auto"/>
        <w:bottom w:val="none" w:sz="0" w:space="0" w:color="auto"/>
        <w:right w:val="none" w:sz="0" w:space="0" w:color="auto"/>
      </w:divBdr>
    </w:div>
    <w:div w:id="641276219">
      <w:bodyDiv w:val="1"/>
      <w:marLeft w:val="0"/>
      <w:marRight w:val="0"/>
      <w:marTop w:val="0"/>
      <w:marBottom w:val="0"/>
      <w:divBdr>
        <w:top w:val="none" w:sz="0" w:space="0" w:color="auto"/>
        <w:left w:val="none" w:sz="0" w:space="0" w:color="auto"/>
        <w:bottom w:val="none" w:sz="0" w:space="0" w:color="auto"/>
        <w:right w:val="none" w:sz="0" w:space="0" w:color="auto"/>
      </w:divBdr>
    </w:div>
    <w:div w:id="663625089">
      <w:bodyDiv w:val="1"/>
      <w:marLeft w:val="0"/>
      <w:marRight w:val="0"/>
      <w:marTop w:val="0"/>
      <w:marBottom w:val="0"/>
      <w:divBdr>
        <w:top w:val="none" w:sz="0" w:space="0" w:color="auto"/>
        <w:left w:val="none" w:sz="0" w:space="0" w:color="auto"/>
        <w:bottom w:val="none" w:sz="0" w:space="0" w:color="auto"/>
        <w:right w:val="none" w:sz="0" w:space="0" w:color="auto"/>
      </w:divBdr>
    </w:div>
    <w:div w:id="694774106">
      <w:bodyDiv w:val="1"/>
      <w:marLeft w:val="0"/>
      <w:marRight w:val="0"/>
      <w:marTop w:val="0"/>
      <w:marBottom w:val="0"/>
      <w:divBdr>
        <w:top w:val="none" w:sz="0" w:space="0" w:color="auto"/>
        <w:left w:val="none" w:sz="0" w:space="0" w:color="auto"/>
        <w:bottom w:val="none" w:sz="0" w:space="0" w:color="auto"/>
        <w:right w:val="none" w:sz="0" w:space="0" w:color="auto"/>
      </w:divBdr>
    </w:div>
    <w:div w:id="889153748">
      <w:bodyDiv w:val="1"/>
      <w:marLeft w:val="0"/>
      <w:marRight w:val="0"/>
      <w:marTop w:val="0"/>
      <w:marBottom w:val="0"/>
      <w:divBdr>
        <w:top w:val="none" w:sz="0" w:space="0" w:color="auto"/>
        <w:left w:val="none" w:sz="0" w:space="0" w:color="auto"/>
        <w:bottom w:val="none" w:sz="0" w:space="0" w:color="auto"/>
        <w:right w:val="none" w:sz="0" w:space="0" w:color="auto"/>
      </w:divBdr>
    </w:div>
    <w:div w:id="946274393">
      <w:bodyDiv w:val="1"/>
      <w:marLeft w:val="0"/>
      <w:marRight w:val="0"/>
      <w:marTop w:val="0"/>
      <w:marBottom w:val="0"/>
      <w:divBdr>
        <w:top w:val="none" w:sz="0" w:space="0" w:color="auto"/>
        <w:left w:val="none" w:sz="0" w:space="0" w:color="auto"/>
        <w:bottom w:val="none" w:sz="0" w:space="0" w:color="auto"/>
        <w:right w:val="none" w:sz="0" w:space="0" w:color="auto"/>
      </w:divBdr>
    </w:div>
    <w:div w:id="966086238">
      <w:bodyDiv w:val="1"/>
      <w:marLeft w:val="0"/>
      <w:marRight w:val="0"/>
      <w:marTop w:val="0"/>
      <w:marBottom w:val="0"/>
      <w:divBdr>
        <w:top w:val="none" w:sz="0" w:space="0" w:color="auto"/>
        <w:left w:val="none" w:sz="0" w:space="0" w:color="auto"/>
        <w:bottom w:val="none" w:sz="0" w:space="0" w:color="auto"/>
        <w:right w:val="none" w:sz="0" w:space="0" w:color="auto"/>
      </w:divBdr>
    </w:div>
    <w:div w:id="994605929">
      <w:bodyDiv w:val="1"/>
      <w:marLeft w:val="0"/>
      <w:marRight w:val="0"/>
      <w:marTop w:val="0"/>
      <w:marBottom w:val="0"/>
      <w:divBdr>
        <w:top w:val="none" w:sz="0" w:space="0" w:color="auto"/>
        <w:left w:val="none" w:sz="0" w:space="0" w:color="auto"/>
        <w:bottom w:val="none" w:sz="0" w:space="0" w:color="auto"/>
        <w:right w:val="none" w:sz="0" w:space="0" w:color="auto"/>
      </w:divBdr>
    </w:div>
    <w:div w:id="1045829963">
      <w:bodyDiv w:val="1"/>
      <w:marLeft w:val="0"/>
      <w:marRight w:val="0"/>
      <w:marTop w:val="0"/>
      <w:marBottom w:val="0"/>
      <w:divBdr>
        <w:top w:val="none" w:sz="0" w:space="0" w:color="auto"/>
        <w:left w:val="none" w:sz="0" w:space="0" w:color="auto"/>
        <w:bottom w:val="none" w:sz="0" w:space="0" w:color="auto"/>
        <w:right w:val="none" w:sz="0" w:space="0" w:color="auto"/>
      </w:divBdr>
    </w:div>
    <w:div w:id="1052000609">
      <w:bodyDiv w:val="1"/>
      <w:marLeft w:val="0"/>
      <w:marRight w:val="0"/>
      <w:marTop w:val="0"/>
      <w:marBottom w:val="0"/>
      <w:divBdr>
        <w:top w:val="none" w:sz="0" w:space="0" w:color="auto"/>
        <w:left w:val="none" w:sz="0" w:space="0" w:color="auto"/>
        <w:bottom w:val="none" w:sz="0" w:space="0" w:color="auto"/>
        <w:right w:val="none" w:sz="0" w:space="0" w:color="auto"/>
      </w:divBdr>
    </w:div>
    <w:div w:id="1058675709">
      <w:bodyDiv w:val="1"/>
      <w:marLeft w:val="0"/>
      <w:marRight w:val="0"/>
      <w:marTop w:val="0"/>
      <w:marBottom w:val="0"/>
      <w:divBdr>
        <w:top w:val="none" w:sz="0" w:space="0" w:color="auto"/>
        <w:left w:val="none" w:sz="0" w:space="0" w:color="auto"/>
        <w:bottom w:val="none" w:sz="0" w:space="0" w:color="auto"/>
        <w:right w:val="none" w:sz="0" w:space="0" w:color="auto"/>
      </w:divBdr>
    </w:div>
    <w:div w:id="1076316431">
      <w:bodyDiv w:val="1"/>
      <w:marLeft w:val="0"/>
      <w:marRight w:val="0"/>
      <w:marTop w:val="0"/>
      <w:marBottom w:val="0"/>
      <w:divBdr>
        <w:top w:val="none" w:sz="0" w:space="0" w:color="auto"/>
        <w:left w:val="none" w:sz="0" w:space="0" w:color="auto"/>
        <w:bottom w:val="none" w:sz="0" w:space="0" w:color="auto"/>
        <w:right w:val="none" w:sz="0" w:space="0" w:color="auto"/>
      </w:divBdr>
    </w:div>
    <w:div w:id="1143159494">
      <w:bodyDiv w:val="1"/>
      <w:marLeft w:val="0"/>
      <w:marRight w:val="0"/>
      <w:marTop w:val="0"/>
      <w:marBottom w:val="0"/>
      <w:divBdr>
        <w:top w:val="none" w:sz="0" w:space="0" w:color="auto"/>
        <w:left w:val="none" w:sz="0" w:space="0" w:color="auto"/>
        <w:bottom w:val="none" w:sz="0" w:space="0" w:color="auto"/>
        <w:right w:val="none" w:sz="0" w:space="0" w:color="auto"/>
      </w:divBdr>
    </w:div>
    <w:div w:id="1301620098">
      <w:bodyDiv w:val="1"/>
      <w:marLeft w:val="0"/>
      <w:marRight w:val="0"/>
      <w:marTop w:val="0"/>
      <w:marBottom w:val="0"/>
      <w:divBdr>
        <w:top w:val="none" w:sz="0" w:space="0" w:color="auto"/>
        <w:left w:val="none" w:sz="0" w:space="0" w:color="auto"/>
        <w:bottom w:val="none" w:sz="0" w:space="0" w:color="auto"/>
        <w:right w:val="none" w:sz="0" w:space="0" w:color="auto"/>
      </w:divBdr>
    </w:div>
    <w:div w:id="1368215367">
      <w:bodyDiv w:val="1"/>
      <w:marLeft w:val="0"/>
      <w:marRight w:val="0"/>
      <w:marTop w:val="0"/>
      <w:marBottom w:val="0"/>
      <w:divBdr>
        <w:top w:val="none" w:sz="0" w:space="0" w:color="auto"/>
        <w:left w:val="none" w:sz="0" w:space="0" w:color="auto"/>
        <w:bottom w:val="none" w:sz="0" w:space="0" w:color="auto"/>
        <w:right w:val="none" w:sz="0" w:space="0" w:color="auto"/>
      </w:divBdr>
    </w:div>
    <w:div w:id="1398700058">
      <w:bodyDiv w:val="1"/>
      <w:marLeft w:val="0"/>
      <w:marRight w:val="0"/>
      <w:marTop w:val="0"/>
      <w:marBottom w:val="0"/>
      <w:divBdr>
        <w:top w:val="none" w:sz="0" w:space="0" w:color="auto"/>
        <w:left w:val="none" w:sz="0" w:space="0" w:color="auto"/>
        <w:bottom w:val="none" w:sz="0" w:space="0" w:color="auto"/>
        <w:right w:val="none" w:sz="0" w:space="0" w:color="auto"/>
      </w:divBdr>
    </w:div>
    <w:div w:id="1426732742">
      <w:bodyDiv w:val="1"/>
      <w:marLeft w:val="0"/>
      <w:marRight w:val="0"/>
      <w:marTop w:val="0"/>
      <w:marBottom w:val="0"/>
      <w:divBdr>
        <w:top w:val="none" w:sz="0" w:space="0" w:color="auto"/>
        <w:left w:val="none" w:sz="0" w:space="0" w:color="auto"/>
        <w:bottom w:val="none" w:sz="0" w:space="0" w:color="auto"/>
        <w:right w:val="none" w:sz="0" w:space="0" w:color="auto"/>
      </w:divBdr>
    </w:div>
    <w:div w:id="1544366981">
      <w:bodyDiv w:val="1"/>
      <w:marLeft w:val="0"/>
      <w:marRight w:val="0"/>
      <w:marTop w:val="0"/>
      <w:marBottom w:val="0"/>
      <w:divBdr>
        <w:top w:val="none" w:sz="0" w:space="0" w:color="auto"/>
        <w:left w:val="none" w:sz="0" w:space="0" w:color="auto"/>
        <w:bottom w:val="none" w:sz="0" w:space="0" w:color="auto"/>
        <w:right w:val="none" w:sz="0" w:space="0" w:color="auto"/>
      </w:divBdr>
    </w:div>
    <w:div w:id="1585653034">
      <w:bodyDiv w:val="1"/>
      <w:marLeft w:val="0"/>
      <w:marRight w:val="0"/>
      <w:marTop w:val="0"/>
      <w:marBottom w:val="0"/>
      <w:divBdr>
        <w:top w:val="none" w:sz="0" w:space="0" w:color="auto"/>
        <w:left w:val="none" w:sz="0" w:space="0" w:color="auto"/>
        <w:bottom w:val="none" w:sz="0" w:space="0" w:color="auto"/>
        <w:right w:val="none" w:sz="0" w:space="0" w:color="auto"/>
      </w:divBdr>
    </w:div>
    <w:div w:id="1616132042">
      <w:bodyDiv w:val="1"/>
      <w:marLeft w:val="0"/>
      <w:marRight w:val="0"/>
      <w:marTop w:val="0"/>
      <w:marBottom w:val="0"/>
      <w:divBdr>
        <w:top w:val="none" w:sz="0" w:space="0" w:color="auto"/>
        <w:left w:val="none" w:sz="0" w:space="0" w:color="auto"/>
        <w:bottom w:val="none" w:sz="0" w:space="0" w:color="auto"/>
        <w:right w:val="none" w:sz="0" w:space="0" w:color="auto"/>
      </w:divBdr>
    </w:div>
    <w:div w:id="1622960601">
      <w:bodyDiv w:val="1"/>
      <w:marLeft w:val="0"/>
      <w:marRight w:val="0"/>
      <w:marTop w:val="0"/>
      <w:marBottom w:val="0"/>
      <w:divBdr>
        <w:top w:val="none" w:sz="0" w:space="0" w:color="auto"/>
        <w:left w:val="none" w:sz="0" w:space="0" w:color="auto"/>
        <w:bottom w:val="none" w:sz="0" w:space="0" w:color="auto"/>
        <w:right w:val="none" w:sz="0" w:space="0" w:color="auto"/>
      </w:divBdr>
    </w:div>
    <w:div w:id="1681925993">
      <w:bodyDiv w:val="1"/>
      <w:marLeft w:val="0"/>
      <w:marRight w:val="0"/>
      <w:marTop w:val="0"/>
      <w:marBottom w:val="0"/>
      <w:divBdr>
        <w:top w:val="none" w:sz="0" w:space="0" w:color="auto"/>
        <w:left w:val="none" w:sz="0" w:space="0" w:color="auto"/>
        <w:bottom w:val="none" w:sz="0" w:space="0" w:color="auto"/>
        <w:right w:val="none" w:sz="0" w:space="0" w:color="auto"/>
      </w:divBdr>
    </w:div>
    <w:div w:id="1732386156">
      <w:bodyDiv w:val="1"/>
      <w:marLeft w:val="0"/>
      <w:marRight w:val="0"/>
      <w:marTop w:val="0"/>
      <w:marBottom w:val="0"/>
      <w:divBdr>
        <w:top w:val="none" w:sz="0" w:space="0" w:color="auto"/>
        <w:left w:val="none" w:sz="0" w:space="0" w:color="auto"/>
        <w:bottom w:val="none" w:sz="0" w:space="0" w:color="auto"/>
        <w:right w:val="none" w:sz="0" w:space="0" w:color="auto"/>
      </w:divBdr>
    </w:div>
    <w:div w:id="1762486482">
      <w:bodyDiv w:val="1"/>
      <w:marLeft w:val="0"/>
      <w:marRight w:val="0"/>
      <w:marTop w:val="0"/>
      <w:marBottom w:val="0"/>
      <w:divBdr>
        <w:top w:val="none" w:sz="0" w:space="0" w:color="auto"/>
        <w:left w:val="none" w:sz="0" w:space="0" w:color="auto"/>
        <w:bottom w:val="none" w:sz="0" w:space="0" w:color="auto"/>
        <w:right w:val="none" w:sz="0" w:space="0" w:color="auto"/>
      </w:divBdr>
    </w:div>
    <w:div w:id="1827747669">
      <w:bodyDiv w:val="1"/>
      <w:marLeft w:val="0"/>
      <w:marRight w:val="0"/>
      <w:marTop w:val="0"/>
      <w:marBottom w:val="0"/>
      <w:divBdr>
        <w:top w:val="none" w:sz="0" w:space="0" w:color="auto"/>
        <w:left w:val="none" w:sz="0" w:space="0" w:color="auto"/>
        <w:bottom w:val="none" w:sz="0" w:space="0" w:color="auto"/>
        <w:right w:val="none" w:sz="0" w:space="0" w:color="auto"/>
      </w:divBdr>
    </w:div>
    <w:div w:id="1886985516">
      <w:bodyDiv w:val="1"/>
      <w:marLeft w:val="0"/>
      <w:marRight w:val="0"/>
      <w:marTop w:val="0"/>
      <w:marBottom w:val="0"/>
      <w:divBdr>
        <w:top w:val="none" w:sz="0" w:space="0" w:color="auto"/>
        <w:left w:val="none" w:sz="0" w:space="0" w:color="auto"/>
        <w:bottom w:val="none" w:sz="0" w:space="0" w:color="auto"/>
        <w:right w:val="none" w:sz="0" w:space="0" w:color="auto"/>
      </w:divBdr>
    </w:div>
    <w:div w:id="1953047320">
      <w:bodyDiv w:val="1"/>
      <w:marLeft w:val="0"/>
      <w:marRight w:val="0"/>
      <w:marTop w:val="0"/>
      <w:marBottom w:val="0"/>
      <w:divBdr>
        <w:top w:val="none" w:sz="0" w:space="0" w:color="auto"/>
        <w:left w:val="none" w:sz="0" w:space="0" w:color="auto"/>
        <w:bottom w:val="none" w:sz="0" w:space="0" w:color="auto"/>
        <w:right w:val="none" w:sz="0" w:space="0" w:color="auto"/>
      </w:divBdr>
    </w:div>
    <w:div w:id="1963032098">
      <w:bodyDiv w:val="1"/>
      <w:marLeft w:val="0"/>
      <w:marRight w:val="0"/>
      <w:marTop w:val="0"/>
      <w:marBottom w:val="0"/>
      <w:divBdr>
        <w:top w:val="none" w:sz="0" w:space="0" w:color="auto"/>
        <w:left w:val="none" w:sz="0" w:space="0" w:color="auto"/>
        <w:bottom w:val="none" w:sz="0" w:space="0" w:color="auto"/>
        <w:right w:val="none" w:sz="0" w:space="0" w:color="auto"/>
      </w:divBdr>
    </w:div>
    <w:div w:id="2088308206">
      <w:bodyDiv w:val="1"/>
      <w:marLeft w:val="0"/>
      <w:marRight w:val="0"/>
      <w:marTop w:val="0"/>
      <w:marBottom w:val="0"/>
      <w:divBdr>
        <w:top w:val="none" w:sz="0" w:space="0" w:color="auto"/>
        <w:left w:val="none" w:sz="0" w:space="0" w:color="auto"/>
        <w:bottom w:val="none" w:sz="0" w:space="0" w:color="auto"/>
        <w:right w:val="none" w:sz="0" w:space="0" w:color="auto"/>
      </w:divBdr>
    </w:div>
    <w:div w:id="2090957013">
      <w:bodyDiv w:val="1"/>
      <w:marLeft w:val="0"/>
      <w:marRight w:val="0"/>
      <w:marTop w:val="0"/>
      <w:marBottom w:val="0"/>
      <w:divBdr>
        <w:top w:val="none" w:sz="0" w:space="0" w:color="auto"/>
        <w:left w:val="none" w:sz="0" w:space="0" w:color="auto"/>
        <w:bottom w:val="none" w:sz="0" w:space="0" w:color="auto"/>
        <w:right w:val="none" w:sz="0" w:space="0" w:color="auto"/>
      </w:divBdr>
    </w:div>
    <w:div w:id="2096973691">
      <w:bodyDiv w:val="1"/>
      <w:marLeft w:val="0"/>
      <w:marRight w:val="0"/>
      <w:marTop w:val="0"/>
      <w:marBottom w:val="0"/>
      <w:divBdr>
        <w:top w:val="none" w:sz="0" w:space="0" w:color="auto"/>
        <w:left w:val="none" w:sz="0" w:space="0" w:color="auto"/>
        <w:bottom w:val="none" w:sz="0" w:space="0" w:color="auto"/>
        <w:right w:val="none" w:sz="0" w:space="0" w:color="auto"/>
      </w:divBdr>
    </w:div>
    <w:div w:id="210364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D5D73-4604-4E8F-B9BD-908451FBB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945</Words>
  <Characters>5389</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2023-03-10T07:48:00Z</cp:lastPrinted>
  <dcterms:created xsi:type="dcterms:W3CDTF">2023-03-10T07:53:00Z</dcterms:created>
  <dcterms:modified xsi:type="dcterms:W3CDTF">2023-03-12T23:51:00Z</dcterms:modified>
</cp:coreProperties>
</file>