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5071" w:rsidRDefault="009F06CA">
      <w:pPr>
        <w:snapToGrid w:val="0"/>
        <w:spacing w:line="280" w:lineRule="exact"/>
        <w:rPr>
          <w:rFonts w:ascii="ＭＳ Ｐゴシック" w:eastAsia="ＭＳ Ｐゴシック" w:hAnsi="ＭＳ Ｐゴシック"/>
          <w:w w:val="66"/>
          <w:sz w:val="28"/>
        </w:rPr>
      </w:pPr>
      <w:r>
        <w:rPr>
          <w:rFonts w:hint="eastAsia"/>
          <w:noProof/>
        </w:rPr>
        <mc:AlternateContent>
          <mc:Choice Requires="wps">
            <w:drawing>
              <wp:anchor distT="0" distB="0" distL="114300" distR="114300" simplePos="0" relativeHeight="251659264" behindDoc="0" locked="0" layoutInCell="1" allowOverlap="1" wp14:anchorId="36B46B7A" wp14:editId="428BF087">
                <wp:simplePos x="0" y="0"/>
                <wp:positionH relativeFrom="column">
                  <wp:posOffset>-59409</wp:posOffset>
                </wp:positionH>
                <wp:positionV relativeFrom="paragraph">
                  <wp:posOffset>-1047825</wp:posOffset>
                </wp:positionV>
                <wp:extent cx="3891516" cy="1010093"/>
                <wp:effectExtent l="0" t="0" r="13970" b="19050"/>
                <wp:wrapNone/>
                <wp:docPr id="1" name="テキスト ボックス 1"/>
                <wp:cNvGraphicFramePr/>
                <a:graphic xmlns:a="http://schemas.openxmlformats.org/drawingml/2006/main">
                  <a:graphicData uri="http://schemas.microsoft.com/office/word/2010/wordprocessingShape">
                    <wps:wsp>
                      <wps:cNvSpPr txBox="1"/>
                      <wps:spPr>
                        <a:xfrm>
                          <a:off x="0" y="0"/>
                          <a:ext cx="3891516" cy="101009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F06CA" w:rsidRPr="00361B6A" w:rsidRDefault="009F06CA">
                            <w:pPr>
                              <w:rPr>
                                <w:rFonts w:ascii="ＭＳ Ｐゴシック" w:eastAsia="ＭＳ Ｐゴシック" w:hAnsi="ＭＳ Ｐゴシック"/>
                              </w:rPr>
                            </w:pPr>
                            <w:bookmarkStart w:id="0" w:name="_GoBack"/>
                            <w:r w:rsidRPr="00361B6A">
                              <w:rPr>
                                <w:rFonts w:ascii="ＭＳ Ｐゴシック" w:eastAsia="ＭＳ Ｐゴシック" w:hAnsi="ＭＳ Ｐゴシック" w:hint="eastAsia"/>
                              </w:rPr>
                              <w:t>水理計算書については、最低限、取水量及び浄水能力と、一日最大</w:t>
                            </w:r>
                            <w:r w:rsidR="00D83EA1" w:rsidRPr="00361B6A">
                              <w:rPr>
                                <w:rFonts w:ascii="ＭＳ Ｐゴシック" w:eastAsia="ＭＳ Ｐゴシック" w:hAnsi="ＭＳ Ｐゴシック" w:hint="eastAsia"/>
                              </w:rPr>
                              <w:t>給水量の整合がとれているか、受水槽の有効容量が使用量に対し架台にすぎないか確認できる内容が記載されているもの。</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7pt;margin-top:-82.5pt;width:306.4pt;height:79.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" fillcolor="white [3201]" strokeweight=".5pt">
                <v:textbox>
                  <w:txbxContent>
                    <w:p w:rsidR="009F06CA" w:rsidRPr="00361B6A" w:rsidRDefault="009F06CA">
                      <w:pPr>
                        <w:rPr>
                          <w:rFonts w:ascii="ＭＳ Ｐゴシック" w:eastAsia="ＭＳ Ｐゴシック" w:hAnsi="ＭＳ Ｐゴシック"/>
                        </w:rPr>
                      </w:pPr>
                      <w:bookmarkStart w:id="1" w:name="_GoBack"/>
                      <w:r w:rsidRPr="00361B6A">
                        <w:rPr>
                          <w:rFonts w:ascii="ＭＳ Ｐゴシック" w:eastAsia="ＭＳ Ｐゴシック" w:hAnsi="ＭＳ Ｐゴシック" w:hint="eastAsia"/>
                        </w:rPr>
                        <w:t>水理計算書については、最低限、取水量及び浄水能力と、一日最大</w:t>
                      </w:r>
                      <w:r w:rsidR="00D83EA1" w:rsidRPr="00361B6A">
                        <w:rPr>
                          <w:rFonts w:ascii="ＭＳ Ｐゴシック" w:eastAsia="ＭＳ Ｐゴシック" w:hAnsi="ＭＳ Ｐゴシック" w:hint="eastAsia"/>
                        </w:rPr>
                        <w:t>給水量の整合がとれているか、受水槽の有効容量が使用量に対し架台にすぎないか確認できる内容が記載されているもの。</w:t>
                      </w:r>
                      <w:bookmarkEnd w:id="1"/>
                    </w:p>
                  </w:txbxContent>
                </v:textbox>
              </v:shape>
            </w:pict>
          </mc:Fallback>
        </mc:AlternateContent>
      </w:r>
      <w:r w:rsidR="007E7F6D">
        <w:rPr>
          <w:rFonts w:hint="eastAsia"/>
          <w:noProof/>
        </w:rPr>
        <mc:AlternateContent>
          <mc:Choice Requires="wps">
            <w:drawing>
              <wp:anchor distT="0" distB="0" distL="114300" distR="114300" simplePos="0" relativeHeight="2" behindDoc="0" locked="0" layoutInCell="1" hidden="0" allowOverlap="1" wp14:anchorId="64FBBBBA" wp14:editId="285DA9C3">
                <wp:simplePos x="0" y="0"/>
                <wp:positionH relativeFrom="column">
                  <wp:posOffset>1110615</wp:posOffset>
                </wp:positionH>
                <wp:positionV relativeFrom="paragraph">
                  <wp:posOffset>42545</wp:posOffset>
                </wp:positionV>
                <wp:extent cx="1123950" cy="457200"/>
                <wp:effectExtent l="0" t="0" r="635" b="635"/>
                <wp:wrapNone/>
                <wp:docPr id="1026" name="テキスト ボックス 1"/>
                <wp:cNvGraphicFramePr/>
                <a:graphic xmlns:a="http://schemas.openxmlformats.org/drawingml/2006/main">
                  <a:graphicData uri="http://schemas.microsoft.com/office/word/2010/wordprocessingShape">
                    <wps:wsp>
                      <wps:cNvSpPr txBox="1"/>
                      <wps:spPr>
                        <a:xfrm>
                          <a:off x="0" y="0"/>
                          <a:ext cx="1123950" cy="457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C5071" w:rsidRDefault="007E7F6D">
                            <w:pPr>
                              <w:spacing w:line="280" w:lineRule="exact"/>
                              <w:rPr>
                                <w:rFonts w:ascii="ＭＳ Ｐゴシック" w:eastAsia="ＭＳ Ｐゴシック" w:hAnsi="ＭＳ Ｐゴシック"/>
                                <w:b/>
                                <w:w w:val="80"/>
                                <w:sz w:val="28"/>
                              </w:rPr>
                            </w:pPr>
                            <w:r>
                              <w:rPr>
                                <w:rFonts w:ascii="ＭＳ Ｐゴシック" w:eastAsia="ＭＳ Ｐゴシック" w:hAnsi="ＭＳ Ｐゴシック" w:hint="eastAsia"/>
                                <w:b/>
                                <w:spacing w:val="65"/>
                                <w:kern w:val="0"/>
                                <w:sz w:val="28"/>
                                <w:fitText w:val="1450" w:id="1"/>
                              </w:rPr>
                              <w:t xml:space="preserve">専　　　</w:t>
                            </w:r>
                            <w:r>
                              <w:rPr>
                                <w:rFonts w:ascii="ＭＳ Ｐゴシック" w:eastAsia="ＭＳ Ｐゴシック" w:hAnsi="ＭＳ Ｐゴシック" w:hint="eastAsia"/>
                                <w:b/>
                                <w:kern w:val="0"/>
                                <w:sz w:val="28"/>
                                <w:fitText w:val="1450" w:id="1"/>
                              </w:rPr>
                              <w:t>用</w:t>
                            </w:r>
                          </w:p>
                          <w:p w:rsidR="00FC5071" w:rsidRDefault="007E7F6D">
                            <w:pPr>
                              <w:spacing w:line="280" w:lineRule="exact"/>
                              <w:rPr>
                                <w:rFonts w:ascii="ＭＳ Ｐゴシック" w:eastAsia="ＭＳ Ｐゴシック" w:hAnsi="ＭＳ Ｐゴシック"/>
                                <w:b/>
                                <w:w w:val="80"/>
                              </w:rPr>
                            </w:pPr>
                            <w:r>
                              <w:rPr>
                                <w:rFonts w:ascii="ＭＳ Ｐゴシック" w:eastAsia="ＭＳ Ｐゴシック" w:hAnsi="ＭＳ Ｐゴシック" w:hint="eastAsia"/>
                                <w:b/>
                                <w:spacing w:val="5"/>
                                <w:kern w:val="0"/>
                                <w:sz w:val="28"/>
                                <w:fitText w:val="1450" w:id="2"/>
                              </w:rPr>
                              <w:t>小規模専</w:t>
                            </w:r>
                            <w:r>
                              <w:rPr>
                                <w:rFonts w:ascii="ＭＳ Ｐゴシック" w:eastAsia="ＭＳ Ｐゴシック" w:hAnsi="ＭＳ Ｐゴシック" w:hint="eastAsia"/>
                                <w:b/>
                                <w:spacing w:val="2"/>
                                <w:kern w:val="0"/>
                                <w:sz w:val="28"/>
                                <w:fitText w:val="1450" w:id="2"/>
                              </w:rPr>
                              <w:t>用</w:t>
                            </w:r>
                          </w:p>
                        </w:txbxContent>
                      </wps:txbx>
                      <wps:bodyPr rot="0" vertOverflow="overflow" horzOverflow="overflow" wrap="square" tIns="45720" rIns="91440" numCol="1" spcCol="0" rtlCol="0" fromWordArt="0" anchor="t" anchorCtr="0" forceAA="0" compatLnSpc="1">
                        <a:prstTxWarp prst="textNoShape">
                          <a:avLst/>
                        </a:prstTxWarp>
                      </wps:bodyPr>
                    </wps:wsp>
                  </a:graphicData>
                </a:graphic>
              </wp:anchor>
            </w:drawing>
          </mc:Choice>
          <mc:Fallback>
            <w:pict>
              <v:shape id="_x0000_s1027" type="#_x0000_t202" style="position:absolute;left:0;text-align:left;margin-left:87.45pt;margin-top:3.35pt;width:88.5pt;height:36pt;z-index: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" filled="f" stroked="f" strokeweight=".5pt">
                <v:textbox>
                  <w:txbxContent>
                    <w:p w:rsidR="00FC5071" w:rsidRDefault="007E7F6D">
                      <w:pPr>
                        <w:spacing w:line="280" w:lineRule="exact"/>
                        <w:rPr>
                          <w:rFonts w:ascii="ＭＳ Ｐゴシック" w:eastAsia="ＭＳ Ｐゴシック" w:hAnsi="ＭＳ Ｐゴシック"/>
                          <w:b/>
                          <w:w w:val="80"/>
                          <w:sz w:val="28"/>
                        </w:rPr>
                      </w:pPr>
                      <w:r>
                        <w:rPr>
                          <w:rFonts w:ascii="ＭＳ Ｐゴシック" w:eastAsia="ＭＳ Ｐゴシック" w:hAnsi="ＭＳ Ｐゴシック" w:hint="eastAsia"/>
                          <w:b/>
                          <w:spacing w:val="65"/>
                          <w:kern w:val="0"/>
                          <w:sz w:val="28"/>
                          <w:fitText w:val="1450" w:id="1"/>
                        </w:rPr>
                        <w:t xml:space="preserve">専　　　</w:t>
                      </w:r>
                      <w:r>
                        <w:rPr>
                          <w:rFonts w:ascii="ＭＳ Ｐゴシック" w:eastAsia="ＭＳ Ｐゴシック" w:hAnsi="ＭＳ Ｐゴシック" w:hint="eastAsia"/>
                          <w:b/>
                          <w:kern w:val="0"/>
                          <w:sz w:val="28"/>
                          <w:fitText w:val="1450" w:id="1"/>
                        </w:rPr>
                        <w:t>用</w:t>
                      </w:r>
                    </w:p>
                    <w:p w:rsidR="00FC5071" w:rsidRDefault="007E7F6D">
                      <w:pPr>
                        <w:spacing w:line="280" w:lineRule="exact"/>
                        <w:rPr>
                          <w:rFonts w:ascii="ＭＳ Ｐゴシック" w:eastAsia="ＭＳ Ｐゴシック" w:hAnsi="ＭＳ Ｐゴシック"/>
                          <w:b/>
                          <w:w w:val="80"/>
                        </w:rPr>
                      </w:pPr>
                      <w:r>
                        <w:rPr>
                          <w:rFonts w:ascii="ＭＳ Ｐゴシック" w:eastAsia="ＭＳ Ｐゴシック" w:hAnsi="ＭＳ Ｐゴシック" w:hint="eastAsia"/>
                          <w:b/>
                          <w:spacing w:val="5"/>
                          <w:kern w:val="0"/>
                          <w:sz w:val="28"/>
                          <w:fitText w:val="1450" w:id="2"/>
                        </w:rPr>
                        <w:t>小規模専</w:t>
                      </w:r>
                      <w:r>
                        <w:rPr>
                          <w:rFonts w:ascii="ＭＳ Ｐゴシック" w:eastAsia="ＭＳ Ｐゴシック" w:hAnsi="ＭＳ Ｐゴシック" w:hint="eastAsia"/>
                          <w:b/>
                          <w:spacing w:val="2"/>
                          <w:kern w:val="0"/>
                          <w:sz w:val="28"/>
                          <w:fitText w:val="1450" w:id="2"/>
                        </w:rPr>
                        <w:t>用</w:t>
                      </w:r>
                    </w:p>
                  </w:txbxContent>
                </v:textbox>
              </v:shape>
            </w:pict>
          </mc:Fallback>
        </mc:AlternateContent>
      </w:r>
    </w:p>
    <w:p w:rsidR="00FC5071" w:rsidRDefault="007E7F6D">
      <w:pPr>
        <w:snapToGrid w:val="0"/>
        <w:spacing w:line="280" w:lineRule="exact"/>
        <w:rPr>
          <w:rFonts w:ascii="ＭＳ Ｐゴシック" w:eastAsia="ＭＳ Ｐゴシック" w:hAnsi="ＭＳ Ｐゴシック"/>
          <w:b/>
          <w:sz w:val="28"/>
        </w:rPr>
      </w:pPr>
      <w:r>
        <w:rPr>
          <w:rFonts w:ascii="ＭＳ Ｐゴシック" w:eastAsia="ＭＳ Ｐゴシック" w:hAnsi="ＭＳ Ｐゴシック" w:hint="eastAsia"/>
          <w:b/>
          <w:sz w:val="28"/>
        </w:rPr>
        <w:t xml:space="preserve">　　　　　　　　　　　　　　　　　　　　水道工事設計（計画）書</w:t>
      </w:r>
    </w:p>
    <w:p w:rsidR="00FC5071" w:rsidRDefault="00FC5071">
      <w:pPr>
        <w:snapToGrid w:val="0"/>
        <w:spacing w:line="280" w:lineRule="exact"/>
        <w:rPr>
          <w:rFonts w:ascii="ＭＳ Ｐゴシック" w:eastAsia="ＭＳ Ｐゴシック" w:hAnsi="ＭＳ Ｐゴシック"/>
          <w:w w:val="66"/>
          <w:sz w:val="28"/>
        </w:rPr>
      </w:pPr>
    </w:p>
    <w:p w:rsidR="00FC5071" w:rsidRDefault="00FC5071">
      <w:pPr>
        <w:rPr>
          <w:rFonts w:ascii="ＭＳ Ｐゴシック" w:eastAsia="ＭＳ Ｐゴシック" w:hAnsi="ＭＳ Ｐゴシック"/>
          <w:sz w:val="24"/>
        </w:rPr>
      </w:pPr>
    </w:p>
    <w:p w:rsidR="00FC5071" w:rsidRDefault="007E7F6D">
      <w:pPr>
        <w:rPr>
          <w:rFonts w:ascii="ＭＳ Ｐゴシック" w:eastAsia="ＭＳ Ｐゴシック" w:hAnsi="ＭＳ Ｐゴシック"/>
          <w:sz w:val="24"/>
        </w:rPr>
      </w:pPr>
      <w:r>
        <w:rPr>
          <w:rFonts w:ascii="ＭＳ Ｐゴシック" w:eastAsia="ＭＳ Ｐゴシック" w:hAnsi="ＭＳ Ｐゴシック" w:hint="eastAsia"/>
          <w:sz w:val="24"/>
        </w:rPr>
        <w:t>１　給水の地域及び施設の名称</w:t>
      </w:r>
    </w:p>
    <w:p w:rsidR="00FC5071" w:rsidRDefault="00FC5071">
      <w:pPr>
        <w:rPr>
          <w:rFonts w:ascii="ＭＳ Ｐゴシック" w:eastAsia="ＭＳ Ｐゴシック" w:hAnsi="ＭＳ Ｐゴシック"/>
          <w:sz w:val="24"/>
        </w:rPr>
      </w:pPr>
    </w:p>
    <w:p w:rsidR="00FC5071" w:rsidRDefault="00FC5071">
      <w:pPr>
        <w:rPr>
          <w:rFonts w:ascii="ＭＳ Ｐゴシック" w:eastAsia="ＭＳ Ｐゴシック" w:hAnsi="ＭＳ Ｐゴシック"/>
          <w:sz w:val="24"/>
        </w:rPr>
      </w:pPr>
    </w:p>
    <w:p w:rsidR="00FC5071" w:rsidRDefault="00FC5071">
      <w:pPr>
        <w:rPr>
          <w:rFonts w:ascii="ＭＳ Ｐゴシック" w:eastAsia="ＭＳ Ｐゴシック" w:hAnsi="ＭＳ Ｐゴシック"/>
          <w:sz w:val="24"/>
        </w:rPr>
      </w:pPr>
    </w:p>
    <w:p w:rsidR="00FC5071" w:rsidRDefault="00FC5071">
      <w:pPr>
        <w:rPr>
          <w:rFonts w:ascii="ＭＳ Ｐゴシック" w:eastAsia="ＭＳ Ｐゴシック" w:hAnsi="ＭＳ Ｐゴシック"/>
          <w:sz w:val="24"/>
        </w:rPr>
      </w:pPr>
    </w:p>
    <w:p w:rsidR="00FC5071" w:rsidRDefault="007E7F6D">
      <w:pPr>
        <w:rPr>
          <w:rFonts w:ascii="ＭＳ Ｐゴシック" w:eastAsia="ＭＳ Ｐゴシック" w:hAnsi="ＭＳ Ｐゴシック"/>
          <w:sz w:val="24"/>
        </w:rPr>
      </w:pPr>
      <w:r>
        <w:rPr>
          <w:rFonts w:ascii="ＭＳ Ｐゴシック" w:eastAsia="ＭＳ Ｐゴシック" w:hAnsi="ＭＳ Ｐゴシック" w:hint="eastAsia"/>
          <w:sz w:val="24"/>
        </w:rPr>
        <w:t>２　給水人数（専用水道にあっては、居住に必要な水の供給を受ける者の数</w:t>
      </w:r>
    </w:p>
    <w:p w:rsidR="00FC5071" w:rsidRDefault="007E7F6D">
      <w:pPr>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を記載し、居住者以外の使用者数を（　 ） で併記すること）</w:t>
      </w:r>
    </w:p>
    <w:p w:rsidR="00FC5071" w:rsidRDefault="00FC5071">
      <w:pPr>
        <w:rPr>
          <w:rFonts w:ascii="ＭＳ Ｐゴシック" w:eastAsia="ＭＳ Ｐゴシック" w:hAnsi="ＭＳ Ｐゴシック"/>
          <w:sz w:val="24"/>
        </w:rPr>
      </w:pPr>
    </w:p>
    <w:p w:rsidR="00FC5071" w:rsidRDefault="00FC5071">
      <w:pPr>
        <w:rPr>
          <w:rFonts w:ascii="ＭＳ Ｐゴシック" w:eastAsia="ＭＳ Ｐゴシック" w:hAnsi="ＭＳ Ｐゴシック"/>
          <w:sz w:val="24"/>
        </w:rPr>
      </w:pPr>
    </w:p>
    <w:p w:rsidR="00FC5071" w:rsidRDefault="00FC5071">
      <w:pPr>
        <w:rPr>
          <w:rFonts w:ascii="ＭＳ Ｐゴシック" w:eastAsia="ＭＳ Ｐゴシック" w:hAnsi="ＭＳ Ｐゴシック"/>
          <w:sz w:val="24"/>
        </w:rPr>
      </w:pPr>
    </w:p>
    <w:p w:rsidR="00FC5071" w:rsidRDefault="007E7F6D">
      <w:pPr>
        <w:rPr>
          <w:rFonts w:ascii="ＭＳ Ｐゴシック" w:eastAsia="ＭＳ Ｐゴシック" w:hAnsi="ＭＳ Ｐゴシック"/>
          <w:sz w:val="24"/>
        </w:rPr>
      </w:pPr>
      <w:r>
        <w:rPr>
          <w:rFonts w:ascii="ＭＳ Ｐゴシック" w:eastAsia="ＭＳ Ｐゴシック" w:hAnsi="ＭＳ Ｐゴシック" w:hint="eastAsia"/>
          <w:sz w:val="24"/>
        </w:rPr>
        <w:t>３　１日最大給水量及び１日平均給水量</w:t>
      </w:r>
    </w:p>
    <w:p w:rsidR="00FC5071" w:rsidRDefault="007E7F6D">
      <w:pPr>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①　１日最大給水量　　　　　　　　　　　　　        ｍ</w:t>
      </w:r>
      <w:r>
        <w:rPr>
          <w:rFonts w:ascii="ＭＳ Ｐゴシック" w:eastAsia="ＭＳ Ｐゴシック" w:hAnsi="ＭＳ Ｐゴシック" w:hint="eastAsia"/>
          <w:sz w:val="24"/>
          <w:vertAlign w:val="superscript"/>
        </w:rPr>
        <w:t>3</w:t>
      </w:r>
      <w:r>
        <w:rPr>
          <w:rFonts w:ascii="ＭＳ Ｐゴシック" w:eastAsia="ＭＳ Ｐゴシック" w:hAnsi="ＭＳ Ｐゴシック" w:hint="eastAsia"/>
          <w:sz w:val="24"/>
        </w:rPr>
        <w:t>／日</w:t>
      </w:r>
    </w:p>
    <w:p w:rsidR="00FC5071" w:rsidRDefault="007E7F6D">
      <w:pPr>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（内訳　　浄水受水　　　　　　　ｍ</w:t>
      </w:r>
      <w:r>
        <w:rPr>
          <w:rFonts w:ascii="ＭＳ Ｐゴシック" w:eastAsia="ＭＳ Ｐゴシック" w:hAnsi="ＭＳ Ｐゴシック" w:hint="eastAsia"/>
          <w:sz w:val="24"/>
          <w:vertAlign w:val="superscript"/>
        </w:rPr>
        <w:t>3</w:t>
      </w:r>
      <w:r>
        <w:rPr>
          <w:rFonts w:ascii="ＭＳ Ｐゴシック" w:eastAsia="ＭＳ Ｐゴシック" w:hAnsi="ＭＳ Ｐゴシック" w:hint="eastAsia"/>
          <w:sz w:val="24"/>
        </w:rPr>
        <w:t>／日　　　　　　自己水源　　　　　　　ｍ</w:t>
      </w:r>
      <w:r>
        <w:rPr>
          <w:rFonts w:ascii="ＭＳ Ｐゴシック" w:eastAsia="ＭＳ Ｐゴシック" w:hAnsi="ＭＳ Ｐゴシック" w:hint="eastAsia"/>
          <w:sz w:val="24"/>
          <w:vertAlign w:val="superscript"/>
        </w:rPr>
        <w:t>3</w:t>
      </w:r>
      <w:r>
        <w:rPr>
          <w:rFonts w:ascii="ＭＳ Ｐゴシック" w:eastAsia="ＭＳ Ｐゴシック" w:hAnsi="ＭＳ Ｐゴシック" w:hint="eastAsia"/>
          <w:sz w:val="24"/>
        </w:rPr>
        <w:t>／日）</w:t>
      </w:r>
    </w:p>
    <w:p w:rsidR="00FC5071" w:rsidRDefault="007E7F6D">
      <w:pPr>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１人１日最大給水量　　　　　　　　　　        　L／人・日</w:t>
      </w:r>
    </w:p>
    <w:p w:rsidR="00FC5071" w:rsidRDefault="00FC5071">
      <w:pPr>
        <w:rPr>
          <w:rFonts w:ascii="ＭＳ Ｐゴシック" w:eastAsia="ＭＳ Ｐゴシック" w:hAnsi="ＭＳ Ｐゴシック"/>
          <w:sz w:val="24"/>
        </w:rPr>
      </w:pPr>
    </w:p>
    <w:p w:rsidR="00FC5071" w:rsidRDefault="007E7F6D">
      <w:pPr>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②　１日平均給水量　　　　　　　　　　　　　        ｍ</w:t>
      </w:r>
      <w:r>
        <w:rPr>
          <w:rFonts w:ascii="ＭＳ Ｐゴシック" w:eastAsia="ＭＳ Ｐゴシック" w:hAnsi="ＭＳ Ｐゴシック" w:hint="eastAsia"/>
          <w:sz w:val="24"/>
          <w:vertAlign w:val="superscript"/>
        </w:rPr>
        <w:t>3</w:t>
      </w:r>
      <w:r>
        <w:rPr>
          <w:rFonts w:ascii="ＭＳ Ｐゴシック" w:eastAsia="ＭＳ Ｐゴシック" w:hAnsi="ＭＳ Ｐゴシック" w:hint="eastAsia"/>
          <w:sz w:val="24"/>
        </w:rPr>
        <w:t>／日</w:t>
      </w:r>
    </w:p>
    <w:p w:rsidR="00FC5071" w:rsidRDefault="007E7F6D">
      <w:pPr>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（内訳　　浄水受水　　　　　　　ｍ</w:t>
      </w:r>
      <w:r>
        <w:rPr>
          <w:rFonts w:ascii="ＭＳ Ｐゴシック" w:eastAsia="ＭＳ Ｐゴシック" w:hAnsi="ＭＳ Ｐゴシック" w:hint="eastAsia"/>
          <w:sz w:val="24"/>
          <w:vertAlign w:val="superscript"/>
        </w:rPr>
        <w:t>3</w:t>
      </w:r>
      <w:r>
        <w:rPr>
          <w:rFonts w:ascii="ＭＳ Ｐゴシック" w:eastAsia="ＭＳ Ｐゴシック" w:hAnsi="ＭＳ Ｐゴシック" w:hint="eastAsia"/>
          <w:sz w:val="24"/>
        </w:rPr>
        <w:t>／日　　　　　　自己水源　　　　　　　ｍ</w:t>
      </w:r>
      <w:r>
        <w:rPr>
          <w:rFonts w:ascii="ＭＳ Ｐゴシック" w:eastAsia="ＭＳ Ｐゴシック" w:hAnsi="ＭＳ Ｐゴシック" w:hint="eastAsia"/>
          <w:sz w:val="24"/>
          <w:vertAlign w:val="superscript"/>
        </w:rPr>
        <w:t>3</w:t>
      </w:r>
      <w:r>
        <w:rPr>
          <w:rFonts w:ascii="ＭＳ Ｐゴシック" w:eastAsia="ＭＳ Ｐゴシック" w:hAnsi="ＭＳ Ｐゴシック" w:hint="eastAsia"/>
          <w:sz w:val="24"/>
        </w:rPr>
        <w:t>／日）</w:t>
      </w:r>
    </w:p>
    <w:p w:rsidR="00FC5071" w:rsidRDefault="007E7F6D">
      <w:pPr>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１人１日平均給水量　　　　　　　　　　        　L／人・日</w:t>
      </w:r>
    </w:p>
    <w:p w:rsidR="00FC5071" w:rsidRDefault="00FC5071">
      <w:pPr>
        <w:rPr>
          <w:rFonts w:ascii="ＭＳ Ｐゴシック" w:eastAsia="ＭＳ Ｐゴシック" w:hAnsi="ＭＳ Ｐゴシック"/>
          <w:sz w:val="24"/>
        </w:rPr>
      </w:pPr>
    </w:p>
    <w:p w:rsidR="00FC5071" w:rsidRDefault="007E7F6D">
      <w:pPr>
        <w:rPr>
          <w:rFonts w:ascii="ＭＳ Ｐゴシック" w:eastAsia="ＭＳ Ｐゴシック" w:hAnsi="ＭＳ Ｐゴシック"/>
          <w:sz w:val="24"/>
        </w:rPr>
      </w:pPr>
      <w:r>
        <w:rPr>
          <w:rFonts w:ascii="ＭＳ Ｐゴシック" w:eastAsia="ＭＳ Ｐゴシック" w:hAnsi="ＭＳ Ｐゴシック" w:hint="eastAsia"/>
          <w:sz w:val="24"/>
        </w:rPr>
        <w:t>４　水源の種別及び取水地点</w:t>
      </w:r>
    </w:p>
    <w:p w:rsidR="00FC5071" w:rsidRDefault="007E7F6D">
      <w:pPr>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①　水源の種別</w:t>
      </w:r>
    </w:p>
    <w:p w:rsidR="00FC5071" w:rsidRDefault="00FC5071">
      <w:pPr>
        <w:rPr>
          <w:rFonts w:ascii="ＭＳ Ｐゴシック" w:eastAsia="ＭＳ Ｐゴシック" w:hAnsi="ＭＳ Ｐゴシック"/>
          <w:sz w:val="24"/>
        </w:rPr>
      </w:pPr>
    </w:p>
    <w:p w:rsidR="00FC5071" w:rsidRDefault="00FC5071">
      <w:pPr>
        <w:rPr>
          <w:rFonts w:ascii="ＭＳ Ｐゴシック" w:eastAsia="ＭＳ Ｐゴシック" w:hAnsi="ＭＳ Ｐゴシック"/>
          <w:sz w:val="24"/>
        </w:rPr>
      </w:pPr>
    </w:p>
    <w:p w:rsidR="00FC5071" w:rsidRDefault="007E7F6D">
      <w:pPr>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②　</w:t>
      </w:r>
      <w:r>
        <w:rPr>
          <w:rFonts w:ascii="ＭＳ Ｐゴシック" w:eastAsia="ＭＳ Ｐゴシック" w:hAnsi="ＭＳ Ｐゴシック" w:hint="eastAsia"/>
          <w:spacing w:val="28"/>
          <w:kern w:val="0"/>
          <w:sz w:val="24"/>
          <w:fitText w:val="1128" w:id="3"/>
        </w:rPr>
        <w:t>取水地</w:t>
      </w:r>
      <w:r>
        <w:rPr>
          <w:rFonts w:ascii="ＭＳ Ｐゴシック" w:eastAsia="ＭＳ Ｐゴシック" w:hAnsi="ＭＳ Ｐゴシック" w:hint="eastAsia"/>
          <w:kern w:val="0"/>
          <w:sz w:val="24"/>
          <w:fitText w:val="1128" w:id="3"/>
        </w:rPr>
        <w:t>点</w:t>
      </w:r>
    </w:p>
    <w:p w:rsidR="00FC5071" w:rsidRDefault="00FC5071">
      <w:pPr>
        <w:rPr>
          <w:rFonts w:ascii="ＭＳ Ｐゴシック" w:eastAsia="ＭＳ Ｐゴシック" w:hAnsi="ＭＳ Ｐゴシック"/>
          <w:sz w:val="24"/>
        </w:rPr>
      </w:pPr>
    </w:p>
    <w:p w:rsidR="00FC5071" w:rsidRDefault="00FC5071">
      <w:pPr>
        <w:rPr>
          <w:rFonts w:ascii="ＭＳ Ｐゴシック" w:eastAsia="ＭＳ Ｐゴシック" w:hAnsi="ＭＳ Ｐゴシック"/>
          <w:sz w:val="24"/>
        </w:rPr>
      </w:pPr>
    </w:p>
    <w:p w:rsidR="00FC5071" w:rsidRDefault="00FC5071">
      <w:pPr>
        <w:rPr>
          <w:rFonts w:ascii="ＭＳ Ｐゴシック" w:eastAsia="ＭＳ Ｐゴシック" w:hAnsi="ＭＳ Ｐゴシック"/>
          <w:sz w:val="24"/>
        </w:rPr>
      </w:pPr>
    </w:p>
    <w:p w:rsidR="00FC5071" w:rsidRDefault="007E7F6D">
      <w:pPr>
        <w:rPr>
          <w:rFonts w:ascii="ＭＳ Ｐゴシック" w:eastAsia="ＭＳ Ｐゴシック" w:hAnsi="ＭＳ Ｐゴシック"/>
          <w:sz w:val="24"/>
        </w:rPr>
      </w:pPr>
      <w:r>
        <w:rPr>
          <w:rFonts w:ascii="ＭＳ Ｐゴシック" w:eastAsia="ＭＳ Ｐゴシック" w:hAnsi="ＭＳ Ｐゴシック" w:hint="eastAsia"/>
          <w:sz w:val="24"/>
        </w:rPr>
        <w:lastRenderedPageBreak/>
        <w:t>５　水源水量の概算及び水質試験結果</w:t>
      </w:r>
    </w:p>
    <w:p w:rsidR="00FC5071" w:rsidRDefault="007E7F6D">
      <w:pPr>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①　水源水量の概算　　　　 　　ｍ</w:t>
      </w:r>
      <w:r>
        <w:rPr>
          <w:rFonts w:ascii="ＭＳ Ｐゴシック" w:eastAsia="ＭＳ Ｐゴシック" w:hAnsi="ＭＳ Ｐゴシック" w:hint="eastAsia"/>
          <w:sz w:val="24"/>
          <w:vertAlign w:val="superscript"/>
        </w:rPr>
        <w:t>3</w:t>
      </w:r>
      <w:r>
        <w:rPr>
          <w:rFonts w:ascii="ＭＳ Ｐゴシック" w:eastAsia="ＭＳ Ｐゴシック" w:hAnsi="ＭＳ Ｐゴシック" w:hint="eastAsia"/>
          <w:sz w:val="24"/>
        </w:rPr>
        <w:t>／日（井戸の場合は揚水試験結果を添付すること）</w:t>
      </w:r>
    </w:p>
    <w:p w:rsidR="00FC5071" w:rsidRDefault="007E7F6D">
      <w:pPr>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pacing w:val="26"/>
          <w:sz w:val="24"/>
          <w:fitText w:val="1572" w:id="4"/>
        </w:rPr>
        <w:t xml:space="preserve">取　　水　　</w:t>
      </w:r>
      <w:r>
        <w:rPr>
          <w:rFonts w:ascii="ＭＳ Ｐゴシック" w:eastAsia="ＭＳ Ｐゴシック" w:hAnsi="ＭＳ Ｐゴシック" w:hint="eastAsia"/>
          <w:spacing w:val="3"/>
          <w:sz w:val="24"/>
          <w:fitText w:val="1572" w:id="4"/>
        </w:rPr>
        <w:t>量</w:t>
      </w:r>
      <w:r>
        <w:rPr>
          <w:rFonts w:ascii="ＭＳ Ｐゴシック" w:eastAsia="ＭＳ Ｐゴシック" w:hAnsi="ＭＳ Ｐゴシック" w:hint="eastAsia"/>
          <w:sz w:val="24"/>
        </w:rPr>
        <w:t xml:space="preserve">　　 　　　　ｍ</w:t>
      </w:r>
      <w:r>
        <w:rPr>
          <w:rFonts w:ascii="ＭＳ Ｐゴシック" w:eastAsia="ＭＳ Ｐゴシック" w:hAnsi="ＭＳ Ｐゴシック" w:hint="eastAsia"/>
          <w:sz w:val="24"/>
          <w:vertAlign w:val="superscript"/>
        </w:rPr>
        <w:t>3</w:t>
      </w:r>
      <w:r>
        <w:rPr>
          <w:rFonts w:ascii="ＭＳ Ｐゴシック" w:eastAsia="ＭＳ Ｐゴシック" w:hAnsi="ＭＳ Ｐゴシック" w:hint="eastAsia"/>
          <w:sz w:val="24"/>
        </w:rPr>
        <w:t>／日　   　　取水率　　　  　　％</w:t>
      </w:r>
    </w:p>
    <w:p w:rsidR="00FC5071" w:rsidRDefault="007E7F6D">
      <w:pPr>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（浄水受水の場合は浄水が供給されることを証明する書類を添付すること）</w:t>
      </w:r>
    </w:p>
    <w:p w:rsidR="00FC5071" w:rsidRDefault="00FC5071">
      <w:pPr>
        <w:rPr>
          <w:rFonts w:ascii="ＭＳ Ｐゴシック" w:eastAsia="ＭＳ Ｐゴシック" w:hAnsi="ＭＳ Ｐゴシック"/>
          <w:sz w:val="24"/>
        </w:rPr>
      </w:pPr>
    </w:p>
    <w:p w:rsidR="00FC5071" w:rsidRDefault="007E7F6D">
      <w:pPr>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②　水質試験の結果（成績表を添付すること。）</w:t>
      </w:r>
    </w:p>
    <w:p w:rsidR="00FC5071" w:rsidRDefault="00FC5071">
      <w:pPr>
        <w:rPr>
          <w:rFonts w:ascii="ＭＳ Ｐゴシック" w:eastAsia="ＭＳ Ｐゴシック" w:hAnsi="ＭＳ Ｐゴシック"/>
          <w:sz w:val="24"/>
        </w:rPr>
      </w:pPr>
    </w:p>
    <w:p w:rsidR="00FC5071" w:rsidRDefault="007E7F6D">
      <w:pPr>
        <w:rPr>
          <w:rFonts w:ascii="ＭＳ Ｐゴシック" w:eastAsia="ＭＳ Ｐゴシック" w:hAnsi="ＭＳ Ｐゴシック"/>
          <w:sz w:val="24"/>
        </w:rPr>
      </w:pPr>
      <w:r>
        <w:rPr>
          <w:rFonts w:ascii="ＭＳ Ｐゴシック" w:eastAsia="ＭＳ Ｐゴシック" w:hAnsi="ＭＳ Ｐゴシック" w:hint="eastAsia"/>
          <w:sz w:val="24"/>
        </w:rPr>
        <w:t>６　水道施設の概要（原則としてフロー図で記載すること）</w:t>
      </w:r>
    </w:p>
    <w:p w:rsidR="00FC5071" w:rsidRDefault="00FC5071">
      <w:pPr>
        <w:rPr>
          <w:rFonts w:ascii="ＭＳ Ｐゴシック" w:eastAsia="ＭＳ Ｐゴシック" w:hAnsi="ＭＳ Ｐゴシック"/>
          <w:sz w:val="24"/>
        </w:rPr>
      </w:pPr>
    </w:p>
    <w:p w:rsidR="00FC5071" w:rsidRDefault="00FC5071">
      <w:pPr>
        <w:rPr>
          <w:rFonts w:ascii="ＭＳ Ｐゴシック" w:eastAsia="ＭＳ Ｐゴシック" w:hAnsi="ＭＳ Ｐゴシック"/>
          <w:sz w:val="24"/>
        </w:rPr>
      </w:pPr>
    </w:p>
    <w:p w:rsidR="00FC5071" w:rsidRDefault="00FC5071">
      <w:pPr>
        <w:rPr>
          <w:rFonts w:ascii="ＭＳ Ｐゴシック" w:eastAsia="ＭＳ Ｐゴシック" w:hAnsi="ＭＳ Ｐゴシック"/>
          <w:sz w:val="24"/>
        </w:rPr>
      </w:pPr>
    </w:p>
    <w:p w:rsidR="00FC5071" w:rsidRDefault="00FC5071">
      <w:pPr>
        <w:rPr>
          <w:rFonts w:ascii="ＭＳ Ｐゴシック" w:eastAsia="ＭＳ Ｐゴシック" w:hAnsi="ＭＳ Ｐゴシック"/>
          <w:sz w:val="24"/>
        </w:rPr>
      </w:pPr>
    </w:p>
    <w:p w:rsidR="00FC5071" w:rsidRDefault="007E7F6D">
      <w:pPr>
        <w:rPr>
          <w:rFonts w:ascii="ＭＳ Ｐゴシック" w:eastAsia="ＭＳ Ｐゴシック" w:hAnsi="ＭＳ Ｐゴシック"/>
          <w:sz w:val="24"/>
        </w:rPr>
      </w:pPr>
      <w:r>
        <w:rPr>
          <w:rFonts w:ascii="ＭＳ Ｐゴシック" w:eastAsia="ＭＳ Ｐゴシック" w:hAnsi="ＭＳ Ｐゴシック" w:hint="eastAsia"/>
          <w:sz w:val="24"/>
        </w:rPr>
        <w:t>７　水道施設の位置（標高及び水位を含む）、規模及び構造</w:t>
      </w:r>
    </w:p>
    <w:p w:rsidR="00FC5071" w:rsidRDefault="00FC5071">
      <w:pPr>
        <w:rPr>
          <w:rFonts w:ascii="ＭＳ Ｐゴシック" w:eastAsia="ＭＳ Ｐゴシック" w:hAnsi="ＭＳ Ｐゴシック"/>
          <w:sz w:val="24"/>
        </w:rPr>
      </w:pPr>
    </w:p>
    <w:tbl>
      <w:tblPr>
        <w:tblStyle w:val="ae"/>
        <w:tblW w:w="8079" w:type="dxa"/>
        <w:tblInd w:w="534" w:type="dxa"/>
        <w:tblLayout w:type="fixed"/>
        <w:tblLook w:val="04A0" w:firstRow="1" w:lastRow="0" w:firstColumn="1" w:lastColumn="0" w:noHBand="0" w:noVBand="1"/>
      </w:tblPr>
      <w:tblGrid>
        <w:gridCol w:w="1641"/>
        <w:gridCol w:w="2406"/>
        <w:gridCol w:w="1513"/>
        <w:gridCol w:w="2519"/>
      </w:tblGrid>
      <w:tr w:rsidR="00FC5071">
        <w:tc>
          <w:tcPr>
            <w:tcW w:w="1641" w:type="dxa"/>
          </w:tcPr>
          <w:p w:rsidR="00FC5071" w:rsidRDefault="007E7F6D">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施設種類</w:t>
            </w:r>
          </w:p>
        </w:tc>
        <w:tc>
          <w:tcPr>
            <w:tcW w:w="2406" w:type="dxa"/>
          </w:tcPr>
          <w:p w:rsidR="00FC5071" w:rsidRDefault="007E7F6D">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施設（設備）の名称</w:t>
            </w:r>
          </w:p>
        </w:tc>
        <w:tc>
          <w:tcPr>
            <w:tcW w:w="1513" w:type="dxa"/>
          </w:tcPr>
          <w:p w:rsidR="00FC5071" w:rsidRDefault="007E7F6D">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標高・水位</w:t>
            </w:r>
          </w:p>
        </w:tc>
        <w:tc>
          <w:tcPr>
            <w:tcW w:w="2519" w:type="dxa"/>
          </w:tcPr>
          <w:p w:rsidR="00FC5071" w:rsidRDefault="007E7F6D">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規模及び構造</w:t>
            </w:r>
          </w:p>
        </w:tc>
      </w:tr>
      <w:tr w:rsidR="00FC5071">
        <w:trPr>
          <w:trHeight w:val="6165"/>
        </w:trPr>
        <w:tc>
          <w:tcPr>
            <w:tcW w:w="1641" w:type="dxa"/>
          </w:tcPr>
          <w:p w:rsidR="00FC5071" w:rsidRDefault="00FC5071">
            <w:pPr>
              <w:rPr>
                <w:rFonts w:ascii="ＭＳ Ｐゴシック" w:eastAsia="ＭＳ Ｐゴシック" w:hAnsi="ＭＳ Ｐゴシック"/>
                <w:sz w:val="24"/>
              </w:rPr>
            </w:pPr>
          </w:p>
        </w:tc>
        <w:tc>
          <w:tcPr>
            <w:tcW w:w="2406" w:type="dxa"/>
          </w:tcPr>
          <w:p w:rsidR="00FC5071" w:rsidRDefault="00FC5071">
            <w:pPr>
              <w:rPr>
                <w:rFonts w:ascii="ＭＳ Ｐゴシック" w:eastAsia="ＭＳ Ｐゴシック" w:hAnsi="ＭＳ Ｐゴシック"/>
                <w:sz w:val="24"/>
              </w:rPr>
            </w:pPr>
          </w:p>
        </w:tc>
        <w:tc>
          <w:tcPr>
            <w:tcW w:w="1513" w:type="dxa"/>
          </w:tcPr>
          <w:p w:rsidR="00FC5071" w:rsidRDefault="00FC5071">
            <w:pPr>
              <w:rPr>
                <w:rFonts w:ascii="ＭＳ Ｐゴシック" w:eastAsia="ＭＳ Ｐゴシック" w:hAnsi="ＭＳ Ｐゴシック"/>
                <w:sz w:val="24"/>
              </w:rPr>
            </w:pPr>
          </w:p>
        </w:tc>
        <w:tc>
          <w:tcPr>
            <w:tcW w:w="2519" w:type="dxa"/>
          </w:tcPr>
          <w:p w:rsidR="00FC5071" w:rsidRDefault="00FC5071">
            <w:pPr>
              <w:rPr>
                <w:rFonts w:ascii="ＭＳ Ｐゴシック" w:eastAsia="ＭＳ Ｐゴシック" w:hAnsi="ＭＳ Ｐゴシック"/>
                <w:sz w:val="24"/>
              </w:rPr>
            </w:pPr>
          </w:p>
        </w:tc>
      </w:tr>
    </w:tbl>
    <w:p w:rsidR="00FC5071" w:rsidRDefault="00FC5071">
      <w:pPr>
        <w:rPr>
          <w:rFonts w:ascii="ＭＳ Ｐゴシック" w:eastAsia="ＭＳ Ｐゴシック" w:hAnsi="ＭＳ Ｐゴシック"/>
          <w:sz w:val="24"/>
        </w:rPr>
      </w:pPr>
    </w:p>
    <w:p w:rsidR="00FC5071" w:rsidRDefault="007E7F6D">
      <w:pPr>
        <w:rPr>
          <w:rFonts w:ascii="ＭＳ Ｐゴシック" w:eastAsia="ＭＳ Ｐゴシック" w:hAnsi="ＭＳ Ｐゴシック"/>
          <w:sz w:val="24"/>
        </w:rPr>
      </w:pPr>
      <w:r>
        <w:rPr>
          <w:rFonts w:ascii="ＭＳ Ｐゴシック" w:eastAsia="ＭＳ Ｐゴシック" w:hAnsi="ＭＳ Ｐゴシック" w:hint="eastAsia"/>
          <w:sz w:val="24"/>
        </w:rPr>
        <w:lastRenderedPageBreak/>
        <w:t>８　浄水方法</w:t>
      </w:r>
    </w:p>
    <w:p w:rsidR="00FC5071" w:rsidRDefault="00FC5071">
      <w:pPr>
        <w:rPr>
          <w:rFonts w:ascii="ＭＳ Ｐゴシック" w:eastAsia="ＭＳ Ｐゴシック" w:hAnsi="ＭＳ Ｐゴシック"/>
          <w:sz w:val="24"/>
        </w:rPr>
      </w:pPr>
    </w:p>
    <w:p w:rsidR="00FC5071" w:rsidRDefault="00FC5071">
      <w:pPr>
        <w:rPr>
          <w:rFonts w:ascii="ＭＳ Ｐゴシック" w:eastAsia="ＭＳ Ｐゴシック" w:hAnsi="ＭＳ Ｐゴシック"/>
          <w:sz w:val="24"/>
        </w:rPr>
      </w:pPr>
    </w:p>
    <w:p w:rsidR="00FC5071" w:rsidRDefault="00FC5071">
      <w:pPr>
        <w:rPr>
          <w:rFonts w:ascii="ＭＳ Ｐゴシック" w:eastAsia="ＭＳ Ｐゴシック" w:hAnsi="ＭＳ Ｐゴシック"/>
          <w:sz w:val="24"/>
        </w:rPr>
      </w:pPr>
    </w:p>
    <w:p w:rsidR="00FC5071" w:rsidRDefault="00FC5071">
      <w:pPr>
        <w:rPr>
          <w:rFonts w:ascii="ＭＳ Ｐゴシック" w:eastAsia="ＭＳ Ｐゴシック" w:hAnsi="ＭＳ Ｐゴシック"/>
          <w:sz w:val="24"/>
        </w:rPr>
      </w:pPr>
    </w:p>
    <w:p w:rsidR="00FC5071" w:rsidRDefault="00FC5071">
      <w:pPr>
        <w:rPr>
          <w:rFonts w:ascii="ＭＳ Ｐゴシック" w:eastAsia="ＭＳ Ｐゴシック" w:hAnsi="ＭＳ Ｐゴシック"/>
          <w:sz w:val="24"/>
        </w:rPr>
      </w:pPr>
    </w:p>
    <w:p w:rsidR="00FC5071" w:rsidRDefault="007E7F6D">
      <w:pPr>
        <w:rPr>
          <w:rFonts w:ascii="ＭＳ Ｐゴシック" w:eastAsia="ＭＳ Ｐゴシック" w:hAnsi="ＭＳ Ｐゴシック"/>
          <w:sz w:val="24"/>
        </w:rPr>
      </w:pPr>
      <w:r>
        <w:rPr>
          <w:rFonts w:ascii="ＭＳ Ｐゴシック" w:eastAsia="ＭＳ Ｐゴシック" w:hAnsi="ＭＳ Ｐゴシック" w:hint="eastAsia"/>
          <w:sz w:val="24"/>
        </w:rPr>
        <w:t>９　工事の着手及び完了の予定年月日</w:t>
      </w:r>
    </w:p>
    <w:p w:rsidR="00FC5071" w:rsidRDefault="007E7F6D">
      <w:pPr>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着手予定年月日　　  　</w:t>
      </w:r>
      <w:r w:rsidR="002551A8">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rPr>
        <w:t xml:space="preserve">　　　　年　　　　月　　　　日</w:t>
      </w:r>
    </w:p>
    <w:p w:rsidR="00FC5071" w:rsidRDefault="007E7F6D">
      <w:pPr>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完了予定年月日　  </w:t>
      </w:r>
      <w:r w:rsidR="002551A8">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rPr>
        <w:t xml:space="preserve">　　　　年　　　　月　　　　日</w:t>
      </w:r>
    </w:p>
    <w:p w:rsidR="00FC5071" w:rsidRDefault="00FC5071">
      <w:pPr>
        <w:rPr>
          <w:rFonts w:ascii="ＭＳ Ｐゴシック" w:eastAsia="ＭＳ Ｐゴシック" w:hAnsi="ＭＳ Ｐゴシック"/>
          <w:sz w:val="24"/>
        </w:rPr>
      </w:pPr>
    </w:p>
    <w:p w:rsidR="00FC5071" w:rsidRDefault="007E7F6D">
      <w:pPr>
        <w:rPr>
          <w:rFonts w:ascii="ＭＳ Ｐゴシック" w:eastAsia="ＭＳ Ｐゴシック" w:hAnsi="ＭＳ Ｐゴシック"/>
          <w:sz w:val="24"/>
        </w:rPr>
      </w:pPr>
      <w:r>
        <w:rPr>
          <w:rFonts w:ascii="ＭＳ Ｐゴシック" w:eastAsia="ＭＳ Ｐゴシック" w:hAnsi="ＭＳ Ｐゴシック" w:hint="eastAsia"/>
          <w:sz w:val="24"/>
        </w:rPr>
        <w:t>1 0　主要な水道施設の施工方法の概要（ 特殊な工法を採用する場合に記載すること）</w:t>
      </w:r>
    </w:p>
    <w:p w:rsidR="00FC5071" w:rsidRDefault="00FC5071">
      <w:pPr>
        <w:rPr>
          <w:rFonts w:ascii="ＭＳ Ｐゴシック" w:eastAsia="ＭＳ Ｐゴシック" w:hAnsi="ＭＳ Ｐゴシック"/>
          <w:sz w:val="24"/>
        </w:rPr>
      </w:pPr>
    </w:p>
    <w:p w:rsidR="00FC5071" w:rsidRDefault="00FC5071">
      <w:pPr>
        <w:rPr>
          <w:rFonts w:ascii="ＭＳ Ｐゴシック" w:eastAsia="ＭＳ Ｐゴシック" w:hAnsi="ＭＳ Ｐゴシック"/>
          <w:sz w:val="24"/>
        </w:rPr>
      </w:pPr>
    </w:p>
    <w:p w:rsidR="00FC5071" w:rsidRDefault="00FC5071">
      <w:pPr>
        <w:rPr>
          <w:rFonts w:ascii="ＭＳ Ｐゴシック" w:eastAsia="ＭＳ Ｐゴシック" w:hAnsi="ＭＳ Ｐゴシック"/>
          <w:sz w:val="24"/>
        </w:rPr>
      </w:pPr>
    </w:p>
    <w:p w:rsidR="00FC5071" w:rsidRDefault="00FC5071">
      <w:pPr>
        <w:rPr>
          <w:rFonts w:ascii="ＭＳ Ｐゴシック" w:eastAsia="ＭＳ Ｐゴシック" w:hAnsi="ＭＳ Ｐゴシック"/>
          <w:sz w:val="24"/>
        </w:rPr>
      </w:pPr>
    </w:p>
    <w:p w:rsidR="00FC5071" w:rsidRDefault="00FC5071">
      <w:pPr>
        <w:rPr>
          <w:rFonts w:ascii="ＭＳ Ｐゴシック" w:eastAsia="ＭＳ Ｐゴシック" w:hAnsi="ＭＳ Ｐゴシック"/>
          <w:sz w:val="24"/>
        </w:rPr>
      </w:pPr>
    </w:p>
    <w:p w:rsidR="00FC5071" w:rsidRDefault="00FC5071">
      <w:pPr>
        <w:rPr>
          <w:rFonts w:ascii="ＭＳ Ｐゴシック" w:eastAsia="ＭＳ Ｐゴシック" w:hAnsi="ＭＳ Ｐゴシック"/>
          <w:sz w:val="24"/>
        </w:rPr>
      </w:pPr>
    </w:p>
    <w:p w:rsidR="00FC5071" w:rsidRDefault="00FC5071">
      <w:pPr>
        <w:rPr>
          <w:rFonts w:ascii="ＭＳ Ｐゴシック" w:eastAsia="ＭＳ Ｐゴシック" w:hAnsi="ＭＳ Ｐゴシック"/>
          <w:sz w:val="24"/>
        </w:rPr>
      </w:pPr>
    </w:p>
    <w:p w:rsidR="00FC5071" w:rsidRDefault="007E7F6D">
      <w:pPr>
        <w:rPr>
          <w:rFonts w:ascii="ＭＳ Ｐゴシック" w:eastAsia="ＭＳ Ｐゴシック" w:hAnsi="ＭＳ Ｐゴシック"/>
          <w:sz w:val="24"/>
        </w:rPr>
      </w:pPr>
      <w:r>
        <w:rPr>
          <w:rFonts w:ascii="ＭＳ Ｐゴシック" w:eastAsia="ＭＳ Ｐゴシック" w:hAnsi="ＭＳ Ｐゴシック" w:hint="eastAsia"/>
          <w:sz w:val="24"/>
        </w:rPr>
        <w:t>【　添　付　書　類　】</w:t>
      </w:r>
    </w:p>
    <w:p w:rsidR="00FC5071" w:rsidRDefault="007E7F6D">
      <w:pPr>
        <w:rPr>
          <w:rFonts w:ascii="ＭＳ Ｐゴシック" w:eastAsia="ＭＳ Ｐゴシック" w:hAnsi="ＭＳ Ｐゴシック"/>
          <w:sz w:val="24"/>
        </w:rPr>
      </w:pPr>
      <w:r>
        <w:rPr>
          <w:rFonts w:ascii="ＭＳ Ｐゴシック" w:eastAsia="ＭＳ Ｐゴシック" w:hAnsi="ＭＳ Ｐゴシック" w:hint="eastAsia"/>
          <w:sz w:val="24"/>
        </w:rPr>
        <w:t>①　水の供給を受ける者の数を記載した書類</w:t>
      </w:r>
    </w:p>
    <w:p w:rsidR="00FC5071" w:rsidRDefault="007E7F6D">
      <w:pPr>
        <w:rPr>
          <w:rFonts w:ascii="ＭＳ Ｐゴシック" w:eastAsia="ＭＳ Ｐゴシック" w:hAnsi="ＭＳ Ｐゴシック"/>
          <w:sz w:val="24"/>
        </w:rPr>
      </w:pPr>
      <w:r>
        <w:rPr>
          <w:rFonts w:ascii="ＭＳ Ｐゴシック" w:eastAsia="ＭＳ Ｐゴシック" w:hAnsi="ＭＳ Ｐゴシック" w:hint="eastAsia"/>
          <w:sz w:val="24"/>
        </w:rPr>
        <w:t>②　水の供給が行われる地域を記載した書類及び図面</w:t>
      </w:r>
    </w:p>
    <w:p w:rsidR="00FC5071" w:rsidRDefault="007E7F6D">
      <w:pPr>
        <w:rPr>
          <w:rFonts w:ascii="ＭＳ Ｐゴシック" w:eastAsia="ＭＳ Ｐゴシック" w:hAnsi="ＭＳ Ｐゴシック"/>
          <w:sz w:val="24"/>
        </w:rPr>
      </w:pPr>
      <w:r>
        <w:rPr>
          <w:rFonts w:ascii="ＭＳ Ｐゴシック" w:eastAsia="ＭＳ Ｐゴシック" w:hAnsi="ＭＳ Ｐゴシック" w:hint="eastAsia"/>
          <w:sz w:val="24"/>
        </w:rPr>
        <w:t>③　水道施設の位置並びに水源及び浄水場の周辺の概況を明らかにする図面</w:t>
      </w:r>
    </w:p>
    <w:p w:rsidR="00FC5071" w:rsidRDefault="007E7F6D">
      <w:pPr>
        <w:ind w:left="223" w:hangingChars="100" w:hanging="223"/>
        <w:rPr>
          <w:rFonts w:ascii="ＭＳ Ｐゴシック" w:eastAsia="ＭＳ Ｐゴシック" w:hAnsi="ＭＳ Ｐゴシック"/>
          <w:sz w:val="24"/>
        </w:rPr>
      </w:pPr>
      <w:r>
        <w:rPr>
          <w:rFonts w:ascii="ＭＳ Ｐゴシック" w:eastAsia="ＭＳ Ｐゴシック" w:hAnsi="ＭＳ Ｐゴシック" w:hint="eastAsia"/>
          <w:sz w:val="24"/>
        </w:rPr>
        <w:t>④　主要な水道施設（ 次号に掲げるものを除く） の構造を明らかにする平面図、立面図及び構造図</w:t>
      </w:r>
    </w:p>
    <w:p w:rsidR="00FC5071" w:rsidRDefault="007E7F6D">
      <w:pPr>
        <w:ind w:left="223" w:hangingChars="100" w:hanging="223"/>
        <w:rPr>
          <w:rFonts w:ascii="ＭＳ Ｐゴシック" w:eastAsia="ＭＳ Ｐゴシック" w:hAnsi="ＭＳ Ｐゴシック"/>
          <w:sz w:val="24"/>
        </w:rPr>
      </w:pPr>
      <w:r>
        <w:rPr>
          <w:rFonts w:ascii="ＭＳ Ｐゴシック" w:eastAsia="ＭＳ Ｐゴシック" w:hAnsi="ＭＳ Ｐゴシック" w:hint="eastAsia"/>
          <w:sz w:val="24"/>
        </w:rPr>
        <w:t>⑤　導水管きょ、送水管、配水管及び給水に使用する主要な導管の配置状況を明らかにする平面図及び断面図</w:t>
      </w:r>
    </w:p>
    <w:p w:rsidR="00FC5071" w:rsidRDefault="007E7F6D">
      <w:pPr>
        <w:rPr>
          <w:rFonts w:ascii="ＭＳ Ｐゴシック" w:eastAsia="ＭＳ Ｐゴシック" w:hAnsi="ＭＳ Ｐゴシック"/>
          <w:sz w:val="24"/>
        </w:rPr>
      </w:pPr>
      <w:r>
        <w:rPr>
          <w:rFonts w:ascii="ＭＳ Ｐゴシック" w:eastAsia="ＭＳ Ｐゴシック" w:hAnsi="ＭＳ Ｐゴシック" w:hint="eastAsia"/>
          <w:sz w:val="24"/>
        </w:rPr>
        <w:t>⑥　その他参考となる資料等</w:t>
      </w:r>
    </w:p>
    <w:p w:rsidR="00FC5071" w:rsidRDefault="007E7F6D">
      <w:pPr>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・主要な水理計算書及び構造計算書</w:t>
      </w:r>
    </w:p>
    <w:p w:rsidR="00FC5071" w:rsidRDefault="007E7F6D">
      <w:pPr>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・他法令の許可証の写し             　等</w:t>
      </w:r>
    </w:p>
    <w:sectPr w:rsidR="00FC5071">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720"/>
      <w:docGrid w:type="linesAndChars" w:linePitch="438" w:charSpace="-34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2E14" w:rsidRDefault="007E7F6D">
      <w:r>
        <w:separator/>
      </w:r>
    </w:p>
  </w:endnote>
  <w:endnote w:type="continuationSeparator" w:id="0">
    <w:p w:rsidR="005B2E14" w:rsidRDefault="007E7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0C76" w:rsidRDefault="00B80C76">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0C76" w:rsidRDefault="00B80C76">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0C76" w:rsidRDefault="00B80C76">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2E14" w:rsidRDefault="007E7F6D">
      <w:r>
        <w:separator/>
      </w:r>
    </w:p>
  </w:footnote>
  <w:footnote w:type="continuationSeparator" w:id="0">
    <w:p w:rsidR="005B2E14" w:rsidRDefault="007E7F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0C76" w:rsidRDefault="00B80C76">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0C76" w:rsidRDefault="00B80C76">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0C76" w:rsidRDefault="00B80C76">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bordersDoNotSurroundHeader/>
  <w:bordersDoNotSurroundFooter/>
  <w:proofState w:spelling="clean"/>
  <w:defaultTabStop w:val="840"/>
  <w:drawingGridHorizontalSpacing w:val="193"/>
  <w:drawingGridVerticalSpacing w:val="21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FC5071"/>
    <w:rsid w:val="002551A8"/>
    <w:rsid w:val="00361B6A"/>
    <w:rsid w:val="005B2E14"/>
    <w:rsid w:val="007E7F6D"/>
    <w:rsid w:val="008767B0"/>
    <w:rsid w:val="008B6463"/>
    <w:rsid w:val="009F06CA"/>
    <w:rsid w:val="00B80C76"/>
    <w:rsid w:val="00D83EA1"/>
    <w:rsid w:val="00FC50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Note Heading"/>
    <w:basedOn w:val="a"/>
    <w:next w:val="a"/>
    <w:pPr>
      <w:jc w:val="center"/>
    </w:pPr>
    <w:rPr>
      <w:sz w:val="24"/>
    </w:rPr>
  </w:style>
  <w:style w:type="paragraph" w:styleId="a5">
    <w:name w:val="Closing"/>
    <w:basedOn w:val="a"/>
    <w:pPr>
      <w:jc w:val="right"/>
    </w:pPr>
    <w:rPr>
      <w:sz w:val="24"/>
    </w:rPr>
  </w:style>
  <w:style w:type="paragraph" w:styleId="a6">
    <w:name w:val="Balloon Text"/>
    <w:basedOn w:val="a"/>
    <w:semiHidden/>
    <w:rPr>
      <w:rFonts w:ascii="Arial" w:eastAsia="ＭＳ ゴシック" w:hAnsi="Arial"/>
      <w:sz w:val="18"/>
    </w:rPr>
  </w:style>
  <w:style w:type="paragraph" w:styleId="a7">
    <w:name w:val="header"/>
    <w:basedOn w:val="a"/>
    <w:link w:val="a8"/>
    <w:pPr>
      <w:tabs>
        <w:tab w:val="center" w:pos="4252"/>
        <w:tab w:val="right" w:pos="8504"/>
      </w:tabs>
      <w:snapToGrid w:val="0"/>
    </w:pPr>
  </w:style>
  <w:style w:type="character" w:customStyle="1" w:styleId="a8">
    <w:name w:val="ヘッダー (文字)"/>
    <w:basedOn w:val="a0"/>
    <w:link w:val="a7"/>
    <w:rPr>
      <w:kern w:val="2"/>
      <w:sz w:val="21"/>
    </w:rPr>
  </w:style>
  <w:style w:type="paragraph" w:styleId="a9">
    <w:name w:val="footer"/>
    <w:basedOn w:val="a"/>
    <w:link w:val="aa"/>
    <w:pPr>
      <w:tabs>
        <w:tab w:val="center" w:pos="4252"/>
        <w:tab w:val="right" w:pos="8504"/>
      </w:tabs>
      <w:snapToGrid w:val="0"/>
    </w:pPr>
  </w:style>
  <w:style w:type="character" w:customStyle="1" w:styleId="aa">
    <w:name w:val="フッター (文字)"/>
    <w:basedOn w:val="a0"/>
    <w:link w:val="a9"/>
    <w:rPr>
      <w:kern w:val="2"/>
      <w:sz w:val="21"/>
    </w:rPr>
  </w:style>
  <w:style w:type="paragraph" w:styleId="ab">
    <w:name w:val="List Paragraph"/>
    <w:basedOn w:val="a"/>
    <w:qFormat/>
    <w:pPr>
      <w:ind w:leftChars="400" w:left="840"/>
    </w:pPr>
  </w:style>
  <w:style w:type="character" w:styleId="ac">
    <w:name w:val="footnote reference"/>
    <w:basedOn w:val="a0"/>
    <w:semiHidden/>
    <w:rPr>
      <w:vertAlign w:val="superscript"/>
    </w:rPr>
  </w:style>
  <w:style w:type="character" w:styleId="ad">
    <w:name w:val="endnote reference"/>
    <w:basedOn w:val="a0"/>
    <w:semiHidden/>
    <w:rPr>
      <w:vertAlign w:val="superscript"/>
    </w:rPr>
  </w:style>
  <w:style w:type="table" w:styleId="ae">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Note Heading"/>
    <w:basedOn w:val="a"/>
    <w:next w:val="a"/>
    <w:pPr>
      <w:jc w:val="center"/>
    </w:pPr>
    <w:rPr>
      <w:sz w:val="24"/>
    </w:rPr>
  </w:style>
  <w:style w:type="paragraph" w:styleId="a5">
    <w:name w:val="Closing"/>
    <w:basedOn w:val="a"/>
    <w:pPr>
      <w:jc w:val="right"/>
    </w:pPr>
    <w:rPr>
      <w:sz w:val="24"/>
    </w:rPr>
  </w:style>
  <w:style w:type="paragraph" w:styleId="a6">
    <w:name w:val="Balloon Text"/>
    <w:basedOn w:val="a"/>
    <w:semiHidden/>
    <w:rPr>
      <w:rFonts w:ascii="Arial" w:eastAsia="ＭＳ ゴシック" w:hAnsi="Arial"/>
      <w:sz w:val="18"/>
    </w:rPr>
  </w:style>
  <w:style w:type="paragraph" w:styleId="a7">
    <w:name w:val="header"/>
    <w:basedOn w:val="a"/>
    <w:link w:val="a8"/>
    <w:pPr>
      <w:tabs>
        <w:tab w:val="center" w:pos="4252"/>
        <w:tab w:val="right" w:pos="8504"/>
      </w:tabs>
      <w:snapToGrid w:val="0"/>
    </w:pPr>
  </w:style>
  <w:style w:type="character" w:customStyle="1" w:styleId="a8">
    <w:name w:val="ヘッダー (文字)"/>
    <w:basedOn w:val="a0"/>
    <w:link w:val="a7"/>
    <w:rPr>
      <w:kern w:val="2"/>
      <w:sz w:val="21"/>
    </w:rPr>
  </w:style>
  <w:style w:type="paragraph" w:styleId="a9">
    <w:name w:val="footer"/>
    <w:basedOn w:val="a"/>
    <w:link w:val="aa"/>
    <w:pPr>
      <w:tabs>
        <w:tab w:val="center" w:pos="4252"/>
        <w:tab w:val="right" w:pos="8504"/>
      </w:tabs>
      <w:snapToGrid w:val="0"/>
    </w:pPr>
  </w:style>
  <w:style w:type="character" w:customStyle="1" w:styleId="aa">
    <w:name w:val="フッター (文字)"/>
    <w:basedOn w:val="a0"/>
    <w:link w:val="a9"/>
    <w:rPr>
      <w:kern w:val="2"/>
      <w:sz w:val="21"/>
    </w:rPr>
  </w:style>
  <w:style w:type="paragraph" w:styleId="ab">
    <w:name w:val="List Paragraph"/>
    <w:basedOn w:val="a"/>
    <w:qFormat/>
    <w:pPr>
      <w:ind w:leftChars="400" w:left="840"/>
    </w:pPr>
  </w:style>
  <w:style w:type="character" w:styleId="ac">
    <w:name w:val="footnote reference"/>
    <w:basedOn w:val="a0"/>
    <w:semiHidden/>
    <w:rPr>
      <w:vertAlign w:val="superscript"/>
    </w:rPr>
  </w:style>
  <w:style w:type="character" w:styleId="ad">
    <w:name w:val="endnote reference"/>
    <w:basedOn w:val="a0"/>
    <w:semiHidden/>
    <w:rPr>
      <w:vertAlign w:val="superscript"/>
    </w:rPr>
  </w:style>
  <w:style w:type="table" w:styleId="ae">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BCD7746</Template>
  <TotalTime>0</TotalTime>
  <Pages>3</Pages>
  <Words>697</Words>
  <Characters>387</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2019-06-29T07:58:00Z</dcterms:created>
  <dcterms:modified xsi:type="dcterms:W3CDTF">2019-06-29T07:58:00Z</dcterms:modified>
</cp:coreProperties>
</file>