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8D" w:rsidRDefault="00AF5E2F">
      <w:pPr>
        <w:rPr>
          <w:rFonts w:ascii="ＭＳ Ｐゴシック" w:eastAsia="ＭＳ Ｐゴシック" w:hAnsi="ＭＳ Ｐゴシック"/>
        </w:rPr>
      </w:pPr>
      <w:r>
        <w:rPr>
          <w:rFonts w:ascii="ＭＳ Ｐゴシック" w:eastAsia="ＭＳ Ｐゴシック" w:hAnsi="ＭＳ Ｐゴシック" w:hint="eastAsia"/>
        </w:rPr>
        <w:t>第７号様式</w:t>
      </w:r>
    </w:p>
    <w:p w:rsidR="006C608D" w:rsidRDefault="006C608D">
      <w:pPr>
        <w:rPr>
          <w:rFonts w:ascii="ＭＳ Ｐゴシック" w:eastAsia="ＭＳ Ｐゴシック" w:hAnsi="ＭＳ Ｐゴシック"/>
        </w:rPr>
      </w:pPr>
    </w:p>
    <w:p w:rsidR="006C608D" w:rsidRDefault="00AF5E2F">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専用水道業務委託契約失効届出書</w:t>
      </w:r>
    </w:p>
    <w:p w:rsidR="006C608D" w:rsidRDefault="006C608D">
      <w:pPr>
        <w:rPr>
          <w:rFonts w:ascii="ＭＳ Ｐゴシック" w:eastAsia="ＭＳ Ｐゴシック" w:hAnsi="ＭＳ Ｐゴシック"/>
          <w:sz w:val="24"/>
        </w:rPr>
      </w:pPr>
    </w:p>
    <w:p w:rsidR="006C608D" w:rsidRDefault="00AF5E2F">
      <w:pPr>
        <w:ind w:firstLineChars="300" w:firstLine="72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年　　　月　　　日</w:t>
      </w:r>
    </w:p>
    <w:p w:rsidR="006C608D" w:rsidRDefault="006C608D">
      <w:pPr>
        <w:rPr>
          <w:rFonts w:ascii="ＭＳ Ｐゴシック" w:eastAsia="ＭＳ Ｐゴシック" w:hAnsi="ＭＳ Ｐゴシック"/>
          <w:sz w:val="24"/>
        </w:rPr>
      </w:pPr>
    </w:p>
    <w:p w:rsidR="006C608D" w:rsidRDefault="00AF5E2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習志野市長　宛て</w:t>
      </w:r>
    </w:p>
    <w:p w:rsidR="006C608D" w:rsidRDefault="006C608D">
      <w:pPr>
        <w:rPr>
          <w:rFonts w:ascii="ＭＳ Ｐゴシック" w:eastAsia="ＭＳ Ｐゴシック" w:hAnsi="ＭＳ Ｐゴシック"/>
          <w:sz w:val="24"/>
        </w:rPr>
      </w:pPr>
    </w:p>
    <w:p w:rsidR="006C608D" w:rsidRDefault="00AF5E2F">
      <w:pPr>
        <w:ind w:leftChars="1714" w:left="3599"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住所</w:t>
      </w:r>
    </w:p>
    <w:p w:rsidR="006C608D" w:rsidRDefault="006C608D">
      <w:pPr>
        <w:rPr>
          <w:rFonts w:ascii="ＭＳ Ｐゴシック" w:eastAsia="ＭＳ Ｐゴシック" w:hAnsi="ＭＳ Ｐゴシック"/>
          <w:sz w:val="24"/>
        </w:rPr>
      </w:pPr>
    </w:p>
    <w:p w:rsidR="006C608D" w:rsidRDefault="00AF5E2F">
      <w:pPr>
        <w:ind w:leftChars="1714" w:left="3599"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氏名　　　　　　　　　　　　　　　　　　　　　　</w:t>
      </w:r>
    </w:p>
    <w:p w:rsidR="006C608D" w:rsidRDefault="006C608D">
      <w:pPr>
        <w:rPr>
          <w:rFonts w:ascii="ＭＳ Ｐゴシック" w:eastAsia="ＭＳ Ｐゴシック" w:hAnsi="ＭＳ Ｐゴシック"/>
          <w:sz w:val="24"/>
        </w:rPr>
      </w:pPr>
    </w:p>
    <w:p w:rsidR="006C608D" w:rsidRDefault="00AF5E2F">
      <w:pPr>
        <w:ind w:leftChars="1714" w:left="3599"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電話</w:t>
      </w:r>
    </w:p>
    <w:p w:rsidR="006C608D" w:rsidRDefault="00AF5E2F">
      <w:pPr>
        <w:rPr>
          <w:rFonts w:ascii="ＭＳ Ｐゴシック" w:eastAsia="ＭＳ Ｐゴシック" w:hAnsi="ＭＳ Ｐゴシック"/>
        </w:rPr>
      </w:pPr>
      <w:r>
        <w:rPr>
          <w:noProof/>
        </w:rPr>
        <mc:AlternateContent>
          <mc:Choice Requires="wps">
            <w:drawing>
              <wp:anchor distT="0" distB="0" distL="114300" distR="114300" simplePos="0" relativeHeight="2" behindDoc="0" locked="0" layoutInCell="1" hidden="0" allowOverlap="1">
                <wp:simplePos x="0" y="0"/>
                <wp:positionH relativeFrom="column">
                  <wp:posOffset>2743200</wp:posOffset>
                </wp:positionH>
                <wp:positionV relativeFrom="paragraph">
                  <wp:posOffset>0</wp:posOffset>
                </wp:positionV>
                <wp:extent cx="114300" cy="457200"/>
                <wp:effectExtent l="635" t="635" r="29845" b="10795"/>
                <wp:wrapNone/>
                <wp:docPr id="1026" name="AutoShape 25"/>
                <wp:cNvGraphicFramePr/>
                <a:graphic xmlns:a="http://schemas.openxmlformats.org/drawingml/2006/main">
                  <a:graphicData uri="http://schemas.microsoft.com/office/word/2010/wordprocessingShape">
                    <wps:wsp>
                      <wps:cNvSpPr/>
                      <wps:spPr>
                        <a:xfrm>
                          <a:off x="0" y="0"/>
                          <a:ext cx="114300" cy="457200"/>
                        </a:xfrm>
                        <a:prstGeom prst="leftBracket">
                          <a:avLst>
                            <a:gd name="adj" fmla="val 33333"/>
                          </a:avLst>
                        </a:prstGeom>
                        <a:noFill/>
                        <a:ln w="9525">
                          <a:solidFill>
                            <a:srgbClr val="000000"/>
                          </a:solidFill>
                          <a:round/>
                          <a:headEnd/>
                          <a:tailEnd/>
                        </a:ln>
                      </wps:spPr>
                      <wps:bodyPr/>
                    </wps:wsp>
                  </a:graphicData>
                </a:graphic>
              </wp:anchor>
            </w:drawing>
          </mc:Choice>
          <mc:Fallback>
            <w:pict>
              <v:shapetype w14:anchorId="397913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3in;margin-top:0;width:9pt;height:3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suuwEAAGkDAAAOAAAAZHJzL2Uyb0RvYy54bWysU9tuEzEQfUfiHyy/k92kTSmrbCraUl4Q&#10;VCp8wMSXrME3jZ1s8veMnSWl8Ibwg3fGMz4z54x3dXNwlu0VJhN8z+ezljPlRZDGb3v+7evDm2vO&#10;UgYvwQaven5Uid+sX79ajbFTizAEKxUyAvGpG2PPh5xj1zRJDMpBmoWoPAV1QAeZXNw2EmEkdGeb&#10;RdteNWNAGTEIlRKd3p+CfF3xtVYif9E6qcxsz6m3XHes+6bszXoF3RYhDkZMbcA/dOHAeCp6hrqH&#10;DGyH5i8oZwSGFHSeieCaoLURqnIgNvP2DzZPA0RVuZA4KZ5lSv8PVnzePyIzkmbXLq448+BoSu93&#10;OdTibLEsEo0xdZT5FB9x8hKZhe9BoytfYsIOVdbjWVZ1yEzQ4Xx+edGS+IJCl8u3NLaC2Txfjpjy&#10;RxUcK0bPrdL5FkH8ULlqCvtPKVdx5dQfyO+caWdpVHuw7KKsCXNKJvRfqOWmDw/G2jps69nY83dL&#10;YlYiKVgjS7A6uN3cWWQESizqmmBfpGHYeVnBBgXyw2RnMPZkU3HriWGR7SRUsTZBHqt+9ZzmWTWY&#10;3l55ML/79fbzH7L+CQAA//8DAFBLAwQUAAYACAAAACEAowTZydwAAAAHAQAADwAAAGRycy9kb3du&#10;cmV2LnhtbEyPT0/DMAzF70h8h8hI3FhCGX9Umk5oiAPixIBJu2WNaSoapzTeVvj0mBNcLNvPeu/n&#10;ajHFXu1xzF0iC+czAwqpSb6j1sLry8PZDajMjrzrE6GFL8ywqI+PKlf6dKBn3K+4VWJCuXQWAvNQ&#10;ap2bgNHlWRqQRHtPY3Qs49hqP7qDmMdeF8Zc6eg6koTgBlwGbD5Wu2iheePvNaYnfY+BzbL43BDr&#10;R2tPT6a7W1CME/8dwy++oEMtTNu0I59Vb2F+UcgvbEGqyPNLI83WwrWsdV3p//z1DwAAAP//AwBQ&#10;SwECLQAUAAYACAAAACEAtoM4kv4AAADhAQAAEwAAAAAAAAAAAAAAAAAAAAAAW0NvbnRlbnRfVHlw&#10;ZXNdLnhtbFBLAQItABQABgAIAAAAIQA4/SH/1gAAAJQBAAALAAAAAAAAAAAAAAAAAC8BAABfcmVs&#10;cy8ucmVsc1BLAQItABQABgAIAAAAIQBr76suuwEAAGkDAAAOAAAAAAAAAAAAAAAAAC4CAABkcnMv&#10;ZTJvRG9jLnhtbFBLAQItABQABgAIAAAAIQCjBNnJ3AAAAAcBAAAPAAAAAAAAAAAAAAAAABUEAABk&#10;cnMvZG93bnJldi54bWxQSwUGAAAAAAQABADzAAAAHgUAAAAA&#10;"/>
            </w:pict>
          </mc:Fallback>
        </mc:AlternateContent>
      </w:r>
      <w:r>
        <w:rPr>
          <w:noProof/>
        </w:rPr>
        <mc:AlternateContent>
          <mc:Choice Requires="wps">
            <w:drawing>
              <wp:anchor distT="0" distB="0" distL="114300" distR="114300" simplePos="0" relativeHeight="4" behindDoc="0" locked="0" layoutInCell="1" hidden="0" allowOverlap="1">
                <wp:simplePos x="0" y="0"/>
                <wp:positionH relativeFrom="column">
                  <wp:posOffset>2857500</wp:posOffset>
                </wp:positionH>
                <wp:positionV relativeFrom="paragraph">
                  <wp:posOffset>0</wp:posOffset>
                </wp:positionV>
                <wp:extent cx="2514600" cy="457200"/>
                <wp:effectExtent l="0" t="0" r="635" b="635"/>
                <wp:wrapNone/>
                <wp:docPr id="10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457200"/>
                        </a:xfrm>
                        <a:prstGeom prst="rect">
                          <a:avLst/>
                        </a:prstGeom>
                        <a:solidFill>
                          <a:srgbClr val="FFFFFF"/>
                        </a:solidFill>
                        <a:ln w="9525">
                          <a:noFill/>
                        </a:ln>
                      </wps:spPr>
                      <wps:txbx>
                        <w:txbxContent>
                          <w:p w:rsidR="006C608D" w:rsidRDefault="00AF5E2F">
                            <w:pPr>
                              <w:rPr>
                                <w:rFonts w:ascii="ＭＳ Ｐゴシック" w:eastAsia="ＭＳ Ｐゴシック" w:hAnsi="ＭＳ Ｐゴシック"/>
                              </w:rPr>
                            </w:pPr>
                            <w:r>
                              <w:rPr>
                                <w:rFonts w:ascii="ＭＳ Ｐゴシック" w:eastAsia="ＭＳ Ｐゴシック" w:hAnsi="ＭＳ Ｐゴシック" w:hint="eastAsia"/>
                              </w:rPr>
                              <w:t>法人又は組合にあっては､主たる事務所の所在地及び名称並びに代表者の氏名</w:t>
                            </w:r>
                          </w:p>
                          <w:p w:rsidR="006C608D" w:rsidRDefault="006C608D">
                            <w:pPr>
                              <w:rPr>
                                <w:rFonts w:ascii="ＭＳ Ｐゴシック" w:eastAsia="ＭＳ Ｐゴシック" w:hAnsi="ＭＳ Ｐゴシック"/>
                              </w:rPr>
                            </w:pPr>
                          </w:p>
                        </w:txbxContent>
                      </wps:txbx>
                      <wps:bodyPr rot="0"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25pt;margin-top:0;width:198pt;height:3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wp7wEAAMYDAAAOAAAAZHJzL2Uyb0RvYy54bWysU8GO0zAQvSPxD5bvNGnUbtuo6Qq6KkJa&#10;AdIuH+A6TmLheMzYbdK/Z+KEtsANkYMTe8Zv5r152T72rWFnhV6DLfh8lnKmrIRS27rg314P79ac&#10;+SBsKQxYVfCL8vxx9/bNtnO5yqABUypkBGJ93rmCNyG4PEm8bFQr/AycshSsAFsRaIt1UqLoCL01&#10;SZamD0kHWDoEqbyn06cxyHcRv6qUDF+qyqvATMGptxBXjOtxWJPdVuQ1CtdoObUh/qGLVmhLRa9Q&#10;TyIIdkL9F1SrJYKHKswktAlUlZYqciA28/QPNi+NcCpyIXG8u8rk/x+s/Hz+ikyXNLs0W3FmRUtT&#10;elV9YB+gZ3RECnXO55T44ig19HRO2ZGtd88gv3tmYd8IW6v3iNA1SpTU4Xy4mdxdHXE8gQxC9RW2&#10;w5skYIRHs7lc5zFUl3SYLeeLh5RCkmKL5YoGHkFvtx368FFBy4aPgiPNOzYmzs8+DPVF/itlKObB&#10;6PKgjYkbrI97g+wsyBuH+Ezov6UZy7qCb5bZMiJbGO6P0MZODEdSA9fQH/tJsSOUFxIMYTRdRyYr&#10;uP9xEqg4M58sabRaZJsluTJu1usNUcX7wPEuIKxsgJwbOBs/92H08cmhrhsqclOczBK5T8Ye3Hi/&#10;j13ffr/dTwAAAP//AwBQSwMEFAAGAAgAAAAhAD2RrN3cAAAABwEAAA8AAABkcnMvZG93bnJldi54&#10;bWxMj0FPwzAMhe9I/IfISNxYwjRGVZpOYxJCO24gzllj2rLEqZpszfj1mBNcrGc9673P1Sp7J844&#10;xj6QhvuZAoHUBNtTq+H97eWuABGTIWtcINRwwQir+vqqMqUNE+3wvE+t4BCKpdHQpTSUUsamQ2/i&#10;LAxI7H2G0ZvE69hKO5qJw72Tc6WW0pueuKEzA246bI77k9ew/cDLa2Hcbth8Hafv3D5v1zZrfXuT&#10;108gEub0dwy/+IwONTMdwolsFE7D4kHxL0kDT7aLxZLFQcPjXIGsK/mfv/4BAAD//wMAUEsBAi0A&#10;FAAGAAgAAAAhALaDOJL+AAAA4QEAABMAAAAAAAAAAAAAAAAAAAAAAFtDb250ZW50X1R5cGVzXS54&#10;bWxQSwECLQAUAAYACAAAACEAOP0h/9YAAACUAQAACwAAAAAAAAAAAAAAAAAvAQAAX3JlbHMvLnJl&#10;bHNQSwECLQAUAAYACAAAACEAsHG8Ke8BAADGAwAADgAAAAAAAAAAAAAAAAAuAgAAZHJzL2Uyb0Rv&#10;Yy54bWxQSwECLQAUAAYACAAAACEAPZGs3dwAAAAHAQAADwAAAAAAAAAAAAAAAABJBAAAZHJzL2Rv&#10;d25yZXYueG1sUEsFBgAAAAAEAAQA8wAAAFIFAAAAAA==&#10;" stroked="f">
                <v:textbox inset="5.85pt,.7pt,5.85pt,.7pt">
                  <w:txbxContent>
                    <w:p w:rsidR="006C608D" w:rsidRDefault="00AF5E2F">
                      <w:pPr>
                        <w:rPr>
                          <w:rFonts w:ascii="ＭＳ Ｐゴシック" w:eastAsia="ＭＳ Ｐゴシック" w:hAnsi="ＭＳ Ｐゴシック"/>
                        </w:rPr>
                      </w:pPr>
                      <w:r>
                        <w:rPr>
                          <w:rFonts w:ascii="ＭＳ Ｐゴシック" w:eastAsia="ＭＳ Ｐゴシック" w:hAnsi="ＭＳ Ｐゴシック" w:hint="eastAsia"/>
                        </w:rPr>
                        <w:t>法人又は組合にあっては､主たる事務所の所在地及び名称並びに代表者の氏名</w:t>
                      </w:r>
                    </w:p>
                    <w:p w:rsidR="006C608D" w:rsidRDefault="006C608D">
                      <w:pPr>
                        <w:rPr>
                          <w:rFonts w:ascii="ＭＳ Ｐゴシック" w:eastAsia="ＭＳ Ｐゴシック" w:hAnsi="ＭＳ Ｐゴシック"/>
                        </w:rPr>
                      </w:pPr>
                    </w:p>
                  </w:txbxContent>
                </v:textbox>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5372100</wp:posOffset>
                </wp:positionH>
                <wp:positionV relativeFrom="paragraph">
                  <wp:posOffset>0</wp:posOffset>
                </wp:positionV>
                <wp:extent cx="114300" cy="457200"/>
                <wp:effectExtent l="635" t="635" r="29845" b="10795"/>
                <wp:wrapNone/>
                <wp:docPr id="1028" name="AutoShape 26"/>
                <wp:cNvGraphicFramePr/>
                <a:graphic xmlns:a="http://schemas.openxmlformats.org/drawingml/2006/main">
                  <a:graphicData uri="http://schemas.microsoft.com/office/word/2010/wordprocessingShape">
                    <wps:wsp>
                      <wps:cNvSpPr/>
                      <wps:spPr>
                        <a:xfrm>
                          <a:off x="0" y="0"/>
                          <a:ext cx="114300" cy="457200"/>
                        </a:xfrm>
                        <a:prstGeom prst="rightBracket">
                          <a:avLst>
                            <a:gd name="adj" fmla="val 33333"/>
                          </a:avLst>
                        </a:prstGeom>
                        <a:noFill/>
                        <a:ln w="9525">
                          <a:solidFill>
                            <a:srgbClr val="000000"/>
                          </a:solidFill>
                          <a:round/>
                          <a:headEnd/>
                          <a:tailEnd/>
                        </a:ln>
                      </wps:spPr>
                      <wps:bodyPr/>
                    </wps:wsp>
                  </a:graphicData>
                </a:graphic>
              </wp:anchor>
            </w:drawing>
          </mc:Choice>
          <mc:Fallback>
            <w:pict>
              <v:shapetype w14:anchorId="7180988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6" type="#_x0000_t86" style="position:absolute;left:0;text-align:left;margin-left:423pt;margin-top:0;width:9pt;height:3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zuvQEAAGoDAAAOAAAAZHJzL2Uyb0RvYy54bWysU9uO0zAQfUfiHyy/06Td7QJR0xWwLC8I&#10;Vlr4ANeXxGB7rLHbtH/P2A1dLm8IPzhjz/h4zjnO5vboHTtoTBZCz5eLljMdJCgbhp5//XL/4hVn&#10;KYughIOge37Sid9unz/bTLHTKxjBKY2MQELqptjzMefYNU2So/YiLSDqQEkD6EWmJQ6NQjERunfN&#10;qm1vmglQRQSpU6Ldu3OSbyu+MVrmz8YknZnrOfWW64x13pW52W5EN6CIo5VzG+IfuvDCBrr0AnUn&#10;smB7tH9BeSsREpi8kOAbMMZKXTkQm2X7B5vHUURduZA4KV5kSv8PVn46PCCzirxrV+RVEJ5cerPP&#10;UC9nq5si0RRTR5WP8QHnVaKw8D0a9OVLTNixynq6yKqPmUnaXC6vr1oSX1Lqev2SbCuYzdPhiCl/&#10;0OBZCXqOdhjzWxTyu85VVHH4mHJVV80NCvWNM+MdeXUQjl2VMYPOxQT/E7acDHBvnatuu8Cmnr9e&#10;r9YVPIGzqiRLWcJh984hI1CiUccM+1sZwj6oCjZqod7PcRbWnWO63AWiWHQ7K1WiHahTFbDuk6FV&#10;hPnxlRfz67qefvpFtj8AAAD//wMAUEsDBBQABgAIAAAAIQDIqwGs2wAAAAcBAAAPAAAAZHJzL2Rv&#10;d25yZXYueG1sTI/NTsNADITvSLzDykjc6IaopFGaTYUQ4cahBcTVm3WTiP2Jsts2vD3mBBdrrLFm&#10;Pte7xVlxpjmOwSu4X2UgyHfBjL5X8P7W3pUgYkJv0AZPCr4pwq65vqqxMuHi93Q+pF5wiI8VKhhS&#10;miopYzeQw7gKE3n2jmF2mHide2lmvHC4szLPskI6HD03DDjR00Dd1+HkFCCGNv/Q2L0896393L/q&#10;jXnQSt3eLI9bEImW9HcMv/iMDg0z6XDyJgqroFwX/EtSwJPtsliz0Ao2eQayqeV//uYHAAD//wMA&#10;UEsBAi0AFAAGAAgAAAAhALaDOJL+AAAA4QEAABMAAAAAAAAAAAAAAAAAAAAAAFtDb250ZW50X1R5&#10;cGVzXS54bWxQSwECLQAUAAYACAAAACEAOP0h/9YAAACUAQAACwAAAAAAAAAAAAAAAAAvAQAAX3Jl&#10;bHMvLnJlbHNQSwECLQAUAAYACAAAACEAWiAs7r0BAABqAwAADgAAAAAAAAAAAAAAAAAuAgAAZHJz&#10;L2Uyb0RvYy54bWxQSwECLQAUAAYACAAAACEAyKsBrNsAAAAHAQAADwAAAAAAAAAAAAAAAAAXBAAA&#10;ZHJzL2Rvd25yZXYueG1sUEsFBgAAAAAEAAQA8wAAAB8FAAAAAA==&#10;"/>
            </w:pict>
          </mc:Fallback>
        </mc:AlternateContent>
      </w:r>
    </w:p>
    <w:p w:rsidR="006C608D" w:rsidRDefault="006C608D">
      <w:pPr>
        <w:rPr>
          <w:rFonts w:ascii="ＭＳ Ｐゴシック" w:eastAsia="ＭＳ Ｐゴシック" w:hAnsi="ＭＳ Ｐゴシック"/>
        </w:rPr>
      </w:pPr>
    </w:p>
    <w:p w:rsidR="006C608D" w:rsidRDefault="006C608D">
      <w:pPr>
        <w:rPr>
          <w:rFonts w:ascii="ＭＳ Ｐゴシック" w:eastAsia="ＭＳ Ｐゴシック" w:hAnsi="ＭＳ Ｐゴシック"/>
          <w:sz w:val="24"/>
        </w:rPr>
      </w:pPr>
    </w:p>
    <w:p w:rsidR="006C608D" w:rsidRDefault="00AF5E2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水道の管理に関する技術上の業務の委託に係る契約が効力を失ったので､水道法第３４条第１項において準用する法第２４条の３第２項の規定により下記のとおり届け出ます。</w:t>
      </w:r>
    </w:p>
    <w:p w:rsidR="006C608D" w:rsidRDefault="00AF5E2F">
      <w:pPr>
        <w:pStyle w:val="a4"/>
        <w:rPr>
          <w:rFonts w:ascii="ＭＳ Ｐゴシック" w:eastAsia="ＭＳ Ｐゴシック" w:hAnsi="ＭＳ Ｐゴシック"/>
        </w:rPr>
      </w:pPr>
      <w:r>
        <w:rPr>
          <w:rFonts w:ascii="ＭＳ Ｐゴシック" w:eastAsia="ＭＳ Ｐゴシック" w:hAnsi="ＭＳ Ｐゴシック" w:hint="eastAsia"/>
        </w:rPr>
        <w:t>記</w:t>
      </w:r>
    </w:p>
    <w:p w:rsidR="006C608D" w:rsidRDefault="006C608D">
      <w:pPr>
        <w:rPr>
          <w:rFonts w:ascii="ＭＳ Ｐゴシック" w:eastAsia="ＭＳ Ｐゴシック" w:hAnsi="ＭＳ Ｐゴシック"/>
        </w:rPr>
      </w:pPr>
    </w:p>
    <w:p w:rsidR="006C608D" w:rsidRDefault="00AF5E2F">
      <w:pPr>
        <w:rPr>
          <w:rFonts w:ascii="ＭＳ Ｐゴシック" w:eastAsia="ＭＳ Ｐゴシック" w:hAnsi="ＭＳ Ｐゴシック"/>
          <w:sz w:val="24"/>
        </w:rPr>
      </w:pPr>
      <w:r>
        <w:rPr>
          <w:rFonts w:ascii="ＭＳ Ｐゴシック" w:eastAsia="ＭＳ Ｐゴシック" w:hAnsi="ＭＳ Ｐゴシック" w:hint="eastAsia"/>
          <w:sz w:val="24"/>
        </w:rPr>
        <w:t>１　確認番号・年月日　　習志野市指令　　　　第　　　号　　　　　　　　年　　　月　　　日</w:t>
      </w:r>
    </w:p>
    <w:p w:rsidR="006C608D" w:rsidRDefault="00AF5E2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（専用水道届出年月日）</w:t>
      </w:r>
    </w:p>
    <w:p w:rsidR="006C608D" w:rsidRDefault="006C608D">
      <w:pPr>
        <w:rPr>
          <w:rFonts w:ascii="ＭＳ Ｐゴシック" w:eastAsia="ＭＳ Ｐゴシック" w:hAnsi="ＭＳ Ｐゴシック"/>
          <w:sz w:val="24"/>
        </w:rPr>
      </w:pPr>
    </w:p>
    <w:p w:rsidR="006C608D" w:rsidRDefault="00AF5E2F">
      <w:pPr>
        <w:rPr>
          <w:rFonts w:ascii="ＭＳ Ｐゴシック" w:eastAsia="ＭＳ Ｐゴシック" w:hAnsi="ＭＳ Ｐゴシック"/>
          <w:sz w:val="24"/>
        </w:rPr>
      </w:pPr>
      <w:r>
        <w:rPr>
          <w:rFonts w:ascii="ＭＳ Ｐゴシック" w:eastAsia="ＭＳ Ｐゴシック" w:hAnsi="ＭＳ Ｐゴシック" w:hint="eastAsia"/>
          <w:sz w:val="24"/>
        </w:rPr>
        <w:t>２　専用水道施設の名称及び所在地</w:t>
      </w:r>
    </w:p>
    <w:p w:rsidR="006C608D" w:rsidRDefault="006C608D">
      <w:pPr>
        <w:rPr>
          <w:rFonts w:ascii="ＭＳ Ｐゴシック" w:eastAsia="ＭＳ Ｐゴシック" w:hAnsi="ＭＳ Ｐゴシック"/>
          <w:sz w:val="24"/>
        </w:rPr>
      </w:pPr>
    </w:p>
    <w:p w:rsidR="006C608D" w:rsidRDefault="006C608D">
      <w:pPr>
        <w:rPr>
          <w:rFonts w:ascii="ＭＳ Ｐゴシック" w:eastAsia="ＭＳ Ｐゴシック" w:hAnsi="ＭＳ Ｐゴシック"/>
          <w:sz w:val="24"/>
        </w:rPr>
      </w:pPr>
    </w:p>
    <w:p w:rsidR="006C608D" w:rsidRDefault="00AF5E2F">
      <w:pPr>
        <w:rPr>
          <w:rFonts w:ascii="ＭＳ Ｐゴシック" w:eastAsia="ＭＳ Ｐゴシック" w:hAnsi="ＭＳ Ｐゴシック"/>
          <w:sz w:val="24"/>
        </w:rPr>
      </w:pPr>
      <w:r>
        <w:rPr>
          <w:rFonts w:ascii="ＭＳ Ｐゴシック" w:eastAsia="ＭＳ Ｐゴシック" w:hAnsi="ＭＳ Ｐゴシック" w:hint="eastAsia"/>
          <w:sz w:val="24"/>
        </w:rPr>
        <w:t>３　水道管理業務受託者の住所及び氏名</w:t>
      </w:r>
    </w:p>
    <w:p w:rsidR="006C608D" w:rsidRDefault="00AF5E2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（法人又は組合にあっては、主たる事務所の所在地及び名称並びに代表者の氏名）</w:t>
      </w:r>
    </w:p>
    <w:p w:rsidR="006C608D" w:rsidRDefault="006C608D">
      <w:pPr>
        <w:rPr>
          <w:rFonts w:ascii="ＭＳ Ｐゴシック" w:eastAsia="ＭＳ Ｐゴシック" w:hAnsi="ＭＳ Ｐゴシック"/>
          <w:sz w:val="24"/>
        </w:rPr>
      </w:pPr>
    </w:p>
    <w:p w:rsidR="006C608D" w:rsidRDefault="006C608D">
      <w:pPr>
        <w:rPr>
          <w:rFonts w:ascii="ＭＳ Ｐゴシック" w:eastAsia="ＭＳ Ｐゴシック" w:hAnsi="ＭＳ Ｐゴシック"/>
          <w:sz w:val="24"/>
        </w:rPr>
      </w:pPr>
    </w:p>
    <w:p w:rsidR="006C608D" w:rsidRDefault="00AF5E2F">
      <w:pPr>
        <w:rPr>
          <w:rFonts w:ascii="ＭＳ Ｐゴシック" w:eastAsia="ＭＳ Ｐゴシック" w:hAnsi="ＭＳ Ｐゴシック"/>
          <w:sz w:val="24"/>
        </w:rPr>
      </w:pPr>
      <w:r>
        <w:rPr>
          <w:rFonts w:ascii="ＭＳ Ｐゴシック" w:eastAsia="ＭＳ Ｐゴシック" w:hAnsi="ＭＳ Ｐゴシック" w:hint="eastAsia"/>
          <w:sz w:val="24"/>
        </w:rPr>
        <w:t>４　受託水道業務技術管理者の氏名</w:t>
      </w:r>
    </w:p>
    <w:p w:rsidR="006C608D" w:rsidRDefault="00AF5E2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（受託水道業務技術管理者の資格：水道法施行令第６条第１項　 号に該当）</w:t>
      </w:r>
    </w:p>
    <w:p w:rsidR="006C608D" w:rsidRDefault="006C608D">
      <w:pPr>
        <w:rPr>
          <w:rFonts w:ascii="ＭＳ Ｐゴシック" w:eastAsia="ＭＳ Ｐゴシック" w:hAnsi="ＭＳ Ｐゴシック"/>
          <w:sz w:val="24"/>
        </w:rPr>
      </w:pPr>
    </w:p>
    <w:p w:rsidR="006C608D" w:rsidRDefault="00AF5E2F">
      <w:pPr>
        <w:rPr>
          <w:rFonts w:ascii="ＭＳ Ｐゴシック" w:eastAsia="ＭＳ Ｐゴシック" w:hAnsi="ＭＳ Ｐゴシック"/>
          <w:sz w:val="24"/>
        </w:rPr>
      </w:pPr>
      <w:r>
        <w:rPr>
          <w:rFonts w:ascii="ＭＳ Ｐゴシック" w:eastAsia="ＭＳ Ｐゴシック" w:hAnsi="ＭＳ Ｐゴシック" w:hint="eastAsia"/>
          <w:sz w:val="24"/>
        </w:rPr>
        <w:t>５　委託した業務の範囲</w:t>
      </w:r>
    </w:p>
    <w:p w:rsidR="006C608D" w:rsidRDefault="006C608D">
      <w:pPr>
        <w:rPr>
          <w:rFonts w:ascii="ＭＳ Ｐゴシック" w:eastAsia="ＭＳ Ｐゴシック" w:hAnsi="ＭＳ Ｐゴシック"/>
          <w:sz w:val="24"/>
        </w:rPr>
      </w:pPr>
    </w:p>
    <w:p w:rsidR="006C608D" w:rsidRDefault="006C608D">
      <w:pPr>
        <w:rPr>
          <w:rFonts w:ascii="ＭＳ Ｐゴシック" w:eastAsia="ＭＳ Ｐゴシック" w:hAnsi="ＭＳ Ｐゴシック"/>
          <w:sz w:val="24"/>
        </w:rPr>
      </w:pPr>
    </w:p>
    <w:p w:rsidR="006C608D" w:rsidRDefault="00AF5E2F">
      <w:pPr>
        <w:rPr>
          <w:rFonts w:ascii="ＭＳ Ｐゴシック" w:eastAsia="ＭＳ Ｐゴシック" w:hAnsi="ＭＳ Ｐゴシック"/>
          <w:sz w:val="24"/>
        </w:rPr>
      </w:pPr>
      <w:r>
        <w:rPr>
          <w:rFonts w:ascii="ＭＳ Ｐゴシック" w:eastAsia="ＭＳ Ｐゴシック" w:hAnsi="ＭＳ Ｐゴシック" w:hint="eastAsia"/>
          <w:sz w:val="24"/>
        </w:rPr>
        <w:t>６　契約期間　　　　　　　　　年　　　月　　　日から　　　　　　　　　年　　　月　　　日まで</w:t>
      </w:r>
    </w:p>
    <w:p w:rsidR="006C608D" w:rsidRDefault="006C608D">
      <w:pPr>
        <w:rPr>
          <w:rFonts w:ascii="ＭＳ Ｐゴシック" w:eastAsia="ＭＳ Ｐゴシック" w:hAnsi="ＭＳ Ｐゴシック"/>
          <w:sz w:val="24"/>
        </w:rPr>
      </w:pPr>
    </w:p>
    <w:p w:rsidR="006C608D" w:rsidRDefault="00AF5E2F">
      <w:pPr>
        <w:rPr>
          <w:rFonts w:ascii="ＭＳ Ｐゴシック" w:eastAsia="ＭＳ Ｐゴシック" w:hAnsi="ＭＳ Ｐゴシック"/>
          <w:sz w:val="24"/>
        </w:rPr>
      </w:pPr>
      <w:r>
        <w:rPr>
          <w:rFonts w:ascii="ＭＳ Ｐゴシック" w:eastAsia="ＭＳ Ｐゴシック" w:hAnsi="ＭＳ Ｐゴシック" w:hint="eastAsia"/>
          <w:sz w:val="24"/>
        </w:rPr>
        <w:t>７　当該契約が効力を失った理由</w:t>
      </w:r>
    </w:p>
    <w:p w:rsidR="006C608D" w:rsidRDefault="006C608D">
      <w:pPr>
        <w:rPr>
          <w:rFonts w:ascii="ＭＳ Ｐゴシック" w:eastAsia="ＭＳ Ｐゴシック" w:hAnsi="ＭＳ Ｐゴシック"/>
          <w:sz w:val="24"/>
        </w:rPr>
      </w:pPr>
    </w:p>
    <w:p w:rsidR="006C608D" w:rsidRDefault="006C608D">
      <w:pPr>
        <w:rPr>
          <w:rFonts w:ascii="ＭＳ Ｐゴシック" w:eastAsia="ＭＳ Ｐゴシック" w:hAnsi="ＭＳ Ｐゴシック"/>
          <w:sz w:val="24"/>
        </w:rPr>
      </w:pPr>
    </w:p>
    <w:p w:rsidR="006C608D" w:rsidRDefault="006C608D">
      <w:pPr>
        <w:ind w:left="480" w:hangingChars="200" w:hanging="480"/>
        <w:rPr>
          <w:rFonts w:ascii="ＭＳ Ｐゴシック" w:eastAsia="ＭＳ Ｐゴシック" w:hAnsi="ＭＳ Ｐゴシック"/>
          <w:sz w:val="24"/>
        </w:rPr>
      </w:pPr>
      <w:bookmarkStart w:id="0" w:name="_GoBack"/>
      <w:bookmarkEnd w:id="0"/>
    </w:p>
    <w:sectPr w:rsidR="006C608D">
      <w:pgSz w:w="11906" w:h="16838"/>
      <w:pgMar w:top="1985" w:right="1701" w:bottom="737" w:left="1701"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62" w:rsidRDefault="00F46562">
      <w:r>
        <w:separator/>
      </w:r>
    </w:p>
  </w:endnote>
  <w:endnote w:type="continuationSeparator" w:id="0">
    <w:p w:rsidR="00F46562" w:rsidRDefault="00F4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62" w:rsidRDefault="00F46562">
      <w:r>
        <w:separator/>
      </w:r>
    </w:p>
  </w:footnote>
  <w:footnote w:type="continuationSeparator" w:id="0">
    <w:p w:rsidR="00F46562" w:rsidRDefault="00F46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C608D"/>
    <w:rsid w:val="0018398D"/>
    <w:rsid w:val="006C608D"/>
    <w:rsid w:val="00804D5A"/>
    <w:rsid w:val="00AF5E2F"/>
    <w:rsid w:val="00F4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922726"/>
  <w15:docId w15:val="{BDEBA057-1CD5-4CBA-BF1B-665E55C6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2016-05-26T23:56:00Z</cp:lastPrinted>
  <dcterms:created xsi:type="dcterms:W3CDTF">2018-10-03T07:33:00Z</dcterms:created>
  <dcterms:modified xsi:type="dcterms:W3CDTF">2021-11-05T02:52:00Z</dcterms:modified>
</cp:coreProperties>
</file>