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A8" w:rsidRPr="00642ABB" w:rsidRDefault="004B6A74" w:rsidP="004B6A74">
      <w:pPr>
        <w:jc w:val="center"/>
        <w:rPr>
          <w:rFonts w:ascii="ＭＳ ゴシック" w:eastAsia="ＭＳ ゴシック" w:hAnsi="ＭＳ ゴシック" w:cstheme="majorHAnsi"/>
          <w:b/>
          <w:sz w:val="28"/>
          <w:szCs w:val="28"/>
        </w:rPr>
      </w:pPr>
      <w:bookmarkStart w:id="0" w:name="_GoBack"/>
      <w:bookmarkEnd w:id="0"/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応</w:t>
      </w:r>
      <w:r w:rsidR="00E45BA2"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募</w:t>
      </w:r>
      <w:r w:rsidR="00E45BA2"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書</w:t>
      </w:r>
      <w:r w:rsidR="00E45BA2"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類</w:t>
      </w:r>
      <w:r w:rsidR="00E45BA2"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一</w:t>
      </w:r>
      <w:r w:rsidR="00E45BA2"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 xml:space="preserve"> </w:t>
      </w:r>
      <w:r w:rsidRPr="00642ABB">
        <w:rPr>
          <w:rFonts w:ascii="ＭＳ ゴシック" w:eastAsia="ＭＳ ゴシック" w:hAnsi="ＭＳ ゴシック" w:cstheme="majorHAnsi"/>
          <w:b/>
          <w:sz w:val="28"/>
          <w:szCs w:val="28"/>
        </w:rPr>
        <w:t>覧</w:t>
      </w:r>
    </w:p>
    <w:tbl>
      <w:tblPr>
        <w:tblStyle w:val="a3"/>
        <w:tblW w:w="0" w:type="auto"/>
        <w:tblInd w:w="1159" w:type="dxa"/>
        <w:tblLook w:val="04A0" w:firstRow="1" w:lastRow="0" w:firstColumn="1" w:lastColumn="0" w:noHBand="0" w:noVBand="1"/>
      </w:tblPr>
      <w:tblGrid>
        <w:gridCol w:w="1101"/>
        <w:gridCol w:w="1559"/>
        <w:gridCol w:w="4678"/>
      </w:tblGrid>
      <w:tr w:rsidR="004B6A74" w:rsidRPr="00642ABB" w:rsidTr="004B6A74">
        <w:tc>
          <w:tcPr>
            <w:tcW w:w="1101" w:type="dxa"/>
            <w:vMerge w:val="restart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法人</w:t>
            </w: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所在地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c>
          <w:tcPr>
            <w:tcW w:w="1101" w:type="dxa"/>
            <w:vMerge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名称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c>
          <w:tcPr>
            <w:tcW w:w="1101" w:type="dxa"/>
            <w:vMerge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代表者職氏名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c>
          <w:tcPr>
            <w:tcW w:w="1101" w:type="dxa"/>
            <w:vMerge w:val="restart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担当者</w:t>
            </w: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氏名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c>
          <w:tcPr>
            <w:tcW w:w="1101" w:type="dxa"/>
            <w:vMerge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電話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rPr>
          <w:trHeight w:val="180"/>
        </w:trPr>
        <w:tc>
          <w:tcPr>
            <w:tcW w:w="1101" w:type="dxa"/>
            <w:vMerge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ＦＡＸ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4B6A74" w:rsidRPr="00642ABB" w:rsidTr="004B6A74">
        <w:trPr>
          <w:trHeight w:val="180"/>
        </w:trPr>
        <w:tc>
          <w:tcPr>
            <w:tcW w:w="1101" w:type="dxa"/>
            <w:vMerge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559" w:type="dxa"/>
            <w:vAlign w:val="center"/>
          </w:tcPr>
          <w:p w:rsidR="004B6A74" w:rsidRPr="00642ABB" w:rsidRDefault="004B6A74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電子メール</w:t>
            </w:r>
          </w:p>
        </w:tc>
        <w:tc>
          <w:tcPr>
            <w:tcW w:w="4678" w:type="dxa"/>
            <w:vAlign w:val="center"/>
          </w:tcPr>
          <w:p w:rsidR="004B6A74" w:rsidRPr="00642ABB" w:rsidRDefault="004B6A74" w:rsidP="004B6A74">
            <w:pPr>
              <w:rPr>
                <w:rFonts w:ascii="ＭＳ ゴシック" w:eastAsia="ＭＳ ゴシック" w:hAnsi="ＭＳ ゴシック" w:cstheme="majorHAnsi"/>
              </w:rPr>
            </w:pPr>
          </w:p>
        </w:tc>
      </w:tr>
    </w:tbl>
    <w:p w:rsidR="004B6A74" w:rsidRPr="00642ABB" w:rsidRDefault="004B6A74" w:rsidP="004B6A74">
      <w:pPr>
        <w:rPr>
          <w:rFonts w:ascii="ＭＳ ゴシック" w:eastAsia="ＭＳ ゴシック" w:hAnsi="ＭＳ ゴシック" w:cstheme="majorHAns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6521"/>
        <w:gridCol w:w="850"/>
        <w:gridCol w:w="1134"/>
        <w:gridCol w:w="656"/>
      </w:tblGrid>
      <w:tr w:rsidR="00E45BA2" w:rsidRPr="00642ABB" w:rsidTr="00E45BA2">
        <w:tc>
          <w:tcPr>
            <w:tcW w:w="675" w:type="dxa"/>
            <w:shd w:val="pct15" w:color="auto" w:fill="auto"/>
            <w:vAlign w:val="center"/>
          </w:tcPr>
          <w:p w:rsidR="004B6A74" w:rsidRPr="00642ABB" w:rsidRDefault="00203731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番号</w:t>
            </w:r>
          </w:p>
        </w:tc>
        <w:tc>
          <w:tcPr>
            <w:tcW w:w="6521" w:type="dxa"/>
            <w:shd w:val="pct15" w:color="auto" w:fill="auto"/>
            <w:vAlign w:val="center"/>
          </w:tcPr>
          <w:p w:rsidR="004B6A74" w:rsidRPr="00642ABB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応募書類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4B6A74" w:rsidRPr="00642ABB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様式等</w:t>
            </w:r>
          </w:p>
        </w:tc>
        <w:tc>
          <w:tcPr>
            <w:tcW w:w="1134" w:type="dxa"/>
            <w:shd w:val="pct15" w:color="auto" w:fill="auto"/>
            <w:vAlign w:val="center"/>
          </w:tcPr>
          <w:p w:rsidR="004B6A74" w:rsidRPr="00642ABB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備考</w:t>
            </w:r>
          </w:p>
        </w:tc>
        <w:tc>
          <w:tcPr>
            <w:tcW w:w="656" w:type="dxa"/>
            <w:shd w:val="pct15" w:color="auto" w:fill="auto"/>
            <w:vAlign w:val="center"/>
          </w:tcPr>
          <w:p w:rsidR="004B6A74" w:rsidRPr="00642ABB" w:rsidRDefault="004B6A74" w:rsidP="00C01C4B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提出</w:t>
            </w: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1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E2999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習志野市立</w:t>
            </w:r>
            <w:r w:rsidR="0093518F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菊田</w:t>
            </w:r>
            <w:r w:rsidR="007B5785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第二</w:t>
            </w:r>
            <w:r w:rsidR="00EC45FE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保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育所移管先法人応募申込書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  <w:color w:val="000000"/>
                <w:szCs w:val="2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/>
                <w:szCs w:val="21"/>
              </w:rPr>
              <w:t>様式1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2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法人及び運営施設の概要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様式2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3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理事</w:t>
            </w:r>
            <w:r w:rsidR="00823DA5"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長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の履歴書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様式3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861A6E" w:rsidRPr="00642ABB" w:rsidTr="00E45BA2">
        <w:trPr>
          <w:trHeight w:val="454"/>
        </w:trPr>
        <w:tc>
          <w:tcPr>
            <w:tcW w:w="675" w:type="dxa"/>
            <w:vAlign w:val="center"/>
          </w:tcPr>
          <w:p w:rsidR="00861A6E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4</w:t>
            </w:r>
          </w:p>
        </w:tc>
        <w:tc>
          <w:tcPr>
            <w:tcW w:w="6521" w:type="dxa"/>
            <w:vAlign w:val="center"/>
          </w:tcPr>
          <w:p w:rsidR="00861A6E" w:rsidRPr="00642ABB" w:rsidRDefault="009B01B3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誓約書</w:t>
            </w:r>
          </w:p>
        </w:tc>
        <w:tc>
          <w:tcPr>
            <w:tcW w:w="850" w:type="dxa"/>
            <w:vAlign w:val="center"/>
          </w:tcPr>
          <w:p w:rsidR="00861A6E" w:rsidRPr="00642ABB" w:rsidRDefault="009B01B3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様式4</w:t>
            </w:r>
          </w:p>
        </w:tc>
        <w:tc>
          <w:tcPr>
            <w:tcW w:w="1134" w:type="dxa"/>
            <w:vAlign w:val="center"/>
          </w:tcPr>
          <w:p w:rsidR="00861A6E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861A6E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5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施設整備計画書・資金計画書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642ABB">
              <w:rPr>
                <w:rFonts w:ascii="ＭＳ ゴシック" w:eastAsia="ＭＳ ゴシック" w:hAnsi="ＭＳ ゴシック" w:cstheme="majorHAnsi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6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施設の配置計画図、平面計画図（1／500単線図A3版）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7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職員配置・採用計画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642ABB">
              <w:rPr>
                <w:rFonts w:ascii="ＭＳ ゴシック" w:eastAsia="ＭＳ ゴシック" w:hAnsi="ＭＳ ゴシック" w:cstheme="majorHAnsi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8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施設長・主任保育士予定者の履歴書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様式3</w:t>
            </w: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7D0022" w:rsidRPr="00642ABB" w:rsidTr="007D0022">
        <w:trPr>
          <w:trHeight w:val="485"/>
        </w:trPr>
        <w:tc>
          <w:tcPr>
            <w:tcW w:w="675" w:type="dxa"/>
            <w:vAlign w:val="center"/>
          </w:tcPr>
          <w:p w:rsidR="007D0022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9</w:t>
            </w:r>
          </w:p>
        </w:tc>
        <w:tc>
          <w:tcPr>
            <w:tcW w:w="6521" w:type="dxa"/>
            <w:vAlign w:val="center"/>
          </w:tcPr>
          <w:p w:rsidR="007D0022" w:rsidRPr="00642ABB" w:rsidRDefault="007D0022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提案内容</w:t>
            </w:r>
          </w:p>
        </w:tc>
        <w:tc>
          <w:tcPr>
            <w:tcW w:w="850" w:type="dxa"/>
            <w:vAlign w:val="center"/>
          </w:tcPr>
          <w:p w:rsidR="007D0022" w:rsidRPr="00642ABB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様式</w:t>
            </w:r>
            <w:r w:rsidR="00861A6E" w:rsidRPr="00642ABB">
              <w:rPr>
                <w:rFonts w:ascii="ＭＳ ゴシック" w:eastAsia="ＭＳ ゴシック" w:hAnsi="ＭＳ ゴシック" w:cstheme="majorHAnsi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7D0022" w:rsidRPr="00642ABB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7D0022" w:rsidRPr="00642ABB" w:rsidRDefault="007D0022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10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法人登記全部事項証明書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11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法人の定款または寄附行為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36"/>
        </w:trPr>
        <w:tc>
          <w:tcPr>
            <w:tcW w:w="675" w:type="dxa"/>
            <w:vAlign w:val="center"/>
          </w:tcPr>
          <w:p w:rsidR="00203731" w:rsidRPr="00642ABB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12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平成</w:t>
            </w:r>
            <w:r w:rsidR="007B5785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30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～</w:t>
            </w:r>
            <w:r w:rsidR="007B5785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令和2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年度分の法人の決算書類</w:t>
            </w:r>
          </w:p>
          <w:p w:rsidR="00E45BA2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【社会福祉法人】</w:t>
            </w:r>
          </w:p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社会福祉法第59条に</w:t>
            </w:r>
            <w:r w:rsidR="00E45BA2"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定める</w:t>
            </w:r>
            <w:r w:rsidR="00FA4261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計算書類、財産目録等</w:t>
            </w:r>
          </w:p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【学校法人】</w:t>
            </w:r>
          </w:p>
          <w:p w:rsidR="00E45BA2" w:rsidRPr="00642ABB" w:rsidRDefault="00203731" w:rsidP="00E45BA2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私立学校法第47</w:t>
            </w:r>
            <w:r w:rsidR="00E45BA2"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条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に</w:t>
            </w:r>
            <w:r w:rsidR="00E45BA2"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定める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書類</w:t>
            </w:r>
          </w:p>
          <w:p w:rsidR="00203731" w:rsidRPr="00642ABB" w:rsidRDefault="00203731" w:rsidP="00E45BA2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（賃借対照表、収支計算書、財産目録、事業報告書、監査報告書）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454"/>
        </w:trPr>
        <w:tc>
          <w:tcPr>
            <w:tcW w:w="675" w:type="dxa"/>
            <w:vAlign w:val="center"/>
          </w:tcPr>
          <w:p w:rsidR="00203731" w:rsidRPr="00642ABB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13</w:t>
            </w:r>
          </w:p>
        </w:tc>
        <w:tc>
          <w:tcPr>
            <w:tcW w:w="6521" w:type="dxa"/>
            <w:vAlign w:val="center"/>
          </w:tcPr>
          <w:p w:rsidR="00203731" w:rsidRPr="00642ABB" w:rsidRDefault="007B5785" w:rsidP="00066566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>令和3</w:t>
            </w:r>
            <w:r w:rsidR="00203731"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年度の法人の予算書類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  <w:tr w:rsidR="00203731" w:rsidRPr="00642ABB" w:rsidTr="00E45BA2">
        <w:trPr>
          <w:trHeight w:val="836"/>
        </w:trPr>
        <w:tc>
          <w:tcPr>
            <w:tcW w:w="675" w:type="dxa"/>
            <w:vAlign w:val="center"/>
          </w:tcPr>
          <w:p w:rsidR="00203731" w:rsidRPr="00642ABB" w:rsidRDefault="00861A6E" w:rsidP="007D0022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 w:hint="eastAsia"/>
              </w:rPr>
              <w:t>14</w:t>
            </w:r>
          </w:p>
        </w:tc>
        <w:tc>
          <w:tcPr>
            <w:tcW w:w="6521" w:type="dxa"/>
            <w:vAlign w:val="center"/>
          </w:tcPr>
          <w:p w:rsidR="00203731" w:rsidRPr="00642ABB" w:rsidRDefault="00203731" w:rsidP="00C01C4B">
            <w:pPr>
              <w:rPr>
                <w:rFonts w:ascii="ＭＳ ゴシック" w:eastAsia="ＭＳ ゴシック" w:hAnsi="ＭＳ ゴシック" w:cstheme="majorHAnsi"/>
                <w:color w:val="000000" w:themeColor="text1"/>
              </w:rPr>
            </w:pP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所管庁の直近の法人及び施設指導監査に係る業務別是正改善を</w:t>
            </w:r>
            <w:r w:rsidR="00CD7BBF" w:rsidRPr="00642ABB">
              <w:rPr>
                <w:rFonts w:ascii="ＭＳ ゴシック" w:eastAsia="ＭＳ ゴシック" w:hAnsi="ＭＳ ゴシック" w:cstheme="majorHAnsi" w:hint="eastAsia"/>
                <w:color w:val="000000" w:themeColor="text1"/>
              </w:rPr>
              <w:t xml:space="preserve">　　</w:t>
            </w:r>
            <w:r w:rsidRPr="00642ABB">
              <w:rPr>
                <w:rFonts w:ascii="ＭＳ ゴシック" w:eastAsia="ＭＳ ゴシック" w:hAnsi="ＭＳ ゴシック" w:cstheme="majorHAnsi"/>
                <w:color w:val="000000" w:themeColor="text1"/>
              </w:rPr>
              <w:t>要する事項に対する報告書</w:t>
            </w:r>
          </w:p>
        </w:tc>
        <w:tc>
          <w:tcPr>
            <w:tcW w:w="850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  <w:tc>
          <w:tcPr>
            <w:tcW w:w="1134" w:type="dxa"/>
            <w:vAlign w:val="center"/>
          </w:tcPr>
          <w:p w:rsidR="00203731" w:rsidRPr="00642ABB" w:rsidRDefault="00203731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該当法人</w:t>
            </w:r>
          </w:p>
          <w:p w:rsidR="00203731" w:rsidRPr="00642ABB" w:rsidRDefault="00203731" w:rsidP="00CD7BBF">
            <w:pPr>
              <w:jc w:val="distribute"/>
              <w:rPr>
                <w:rFonts w:ascii="ＭＳ ゴシック" w:eastAsia="ＭＳ ゴシック" w:hAnsi="ＭＳ ゴシック" w:cstheme="majorHAnsi"/>
              </w:rPr>
            </w:pPr>
            <w:r w:rsidRPr="00642ABB">
              <w:rPr>
                <w:rFonts w:ascii="ＭＳ ゴシック" w:eastAsia="ＭＳ ゴシック" w:hAnsi="ＭＳ ゴシック" w:cstheme="majorHAnsi"/>
              </w:rPr>
              <w:t>のみ</w:t>
            </w:r>
          </w:p>
        </w:tc>
        <w:tc>
          <w:tcPr>
            <w:tcW w:w="656" w:type="dxa"/>
            <w:vAlign w:val="center"/>
          </w:tcPr>
          <w:p w:rsidR="00203731" w:rsidRPr="00642ABB" w:rsidRDefault="00203731" w:rsidP="00203731">
            <w:pPr>
              <w:jc w:val="center"/>
              <w:rPr>
                <w:rFonts w:ascii="ＭＳ ゴシック" w:eastAsia="ＭＳ ゴシック" w:hAnsi="ＭＳ ゴシック" w:cstheme="majorHAnsi"/>
              </w:rPr>
            </w:pPr>
          </w:p>
        </w:tc>
      </w:tr>
    </w:tbl>
    <w:p w:rsidR="00CD7BBF" w:rsidRPr="00642ABB" w:rsidRDefault="00CD7BBF" w:rsidP="00CD7BBF">
      <w:pPr>
        <w:rPr>
          <w:rFonts w:ascii="ＭＳ ゴシック" w:eastAsia="ＭＳ ゴシック" w:hAnsi="ＭＳ ゴシック" w:cstheme="majorHAnsi"/>
        </w:rPr>
      </w:pPr>
    </w:p>
    <w:p w:rsidR="00CD7BBF" w:rsidRPr="00642ABB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="ＭＳ ゴシック" w:eastAsia="ＭＳ ゴシック" w:hAnsi="ＭＳ ゴシック" w:cstheme="majorHAnsi"/>
        </w:rPr>
      </w:pPr>
      <w:r w:rsidRPr="00642ABB">
        <w:rPr>
          <w:rFonts w:ascii="ＭＳ ゴシック" w:eastAsia="ＭＳ ゴシック" w:hAnsi="ＭＳ ゴシック" w:cstheme="majorHAnsi"/>
        </w:rPr>
        <w:t>法人・担当者欄に記入のうえ、</w:t>
      </w:r>
      <w:r w:rsidR="00203731" w:rsidRPr="00642ABB">
        <w:rPr>
          <w:rFonts w:ascii="ＭＳ ゴシック" w:eastAsia="ＭＳ ゴシック" w:hAnsi="ＭＳ ゴシック" w:cstheme="majorHAnsi"/>
        </w:rPr>
        <w:t>提出欄に〇を付し、本一覧を応募書類の先頭に綴じてください。</w:t>
      </w:r>
    </w:p>
    <w:p w:rsidR="00E45BA2" w:rsidRPr="00642ABB" w:rsidRDefault="00D578C8" w:rsidP="00CD7BBF">
      <w:pPr>
        <w:pStyle w:val="aa"/>
        <w:numPr>
          <w:ilvl w:val="0"/>
          <w:numId w:val="1"/>
        </w:numPr>
        <w:ind w:leftChars="0" w:hanging="278"/>
        <w:rPr>
          <w:rFonts w:ascii="ＭＳ ゴシック" w:eastAsia="ＭＳ ゴシック" w:hAnsi="ＭＳ ゴシック" w:cstheme="majorHAnsi"/>
        </w:rPr>
      </w:pPr>
      <w:r w:rsidRPr="00642ABB">
        <w:rPr>
          <w:rFonts w:ascii="ＭＳ ゴシック" w:eastAsia="ＭＳ ゴシック" w:hAnsi="ＭＳ ゴシック" w:cstheme="majorHAnsi"/>
        </w:rPr>
        <w:t>応募書類は、指定がない場合はＡ４版とし、フラットファイル等に本一覧の順に編冊し</w:t>
      </w:r>
      <w:r w:rsidR="00CD7BBF" w:rsidRPr="00642ABB">
        <w:rPr>
          <w:rFonts w:ascii="ＭＳ ゴシック" w:eastAsia="ＭＳ ゴシック" w:hAnsi="ＭＳ ゴシック" w:cstheme="majorHAnsi" w:hint="eastAsia"/>
        </w:rPr>
        <w:t>て、</w:t>
      </w:r>
      <w:r w:rsidRPr="00642ABB">
        <w:rPr>
          <w:rFonts w:ascii="ＭＳ ゴシック" w:eastAsia="ＭＳ ゴシック" w:hAnsi="ＭＳ ゴシック" w:cstheme="majorHAnsi"/>
        </w:rPr>
        <w:t>番号の</w:t>
      </w:r>
      <w:r w:rsidR="00CD7BBF" w:rsidRPr="00642ABB">
        <w:rPr>
          <w:rFonts w:ascii="ＭＳ ゴシック" w:eastAsia="ＭＳ ゴシック" w:hAnsi="ＭＳ ゴシック" w:cstheme="majorHAnsi" w:hint="eastAsia"/>
        </w:rPr>
        <w:t xml:space="preserve">　</w:t>
      </w:r>
      <w:r w:rsidRPr="00642ABB">
        <w:rPr>
          <w:rFonts w:ascii="ＭＳ ゴシック" w:eastAsia="ＭＳ ゴシック" w:hAnsi="ＭＳ ゴシック" w:cstheme="majorHAnsi"/>
        </w:rPr>
        <w:t>インデックスを付してください。</w:t>
      </w:r>
    </w:p>
    <w:sectPr w:rsidR="00E45BA2" w:rsidRPr="00642ABB" w:rsidSect="004B6A74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BA2" w:rsidRDefault="00E45BA2" w:rsidP="00E45BA2">
      <w:r>
        <w:separator/>
      </w:r>
    </w:p>
  </w:endnote>
  <w:endnote w:type="continuationSeparator" w:id="0">
    <w:p w:rsidR="00E45BA2" w:rsidRDefault="00E45BA2" w:rsidP="00E45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BA2" w:rsidRDefault="00E45BA2" w:rsidP="00E45BA2">
      <w:r>
        <w:separator/>
      </w:r>
    </w:p>
  </w:footnote>
  <w:footnote w:type="continuationSeparator" w:id="0">
    <w:p w:rsidR="00E45BA2" w:rsidRDefault="00E45BA2" w:rsidP="00E45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BA2" w:rsidRPr="002B1A92" w:rsidRDefault="00E45BA2" w:rsidP="00E45BA2">
    <w:pPr>
      <w:pStyle w:val="a4"/>
      <w:jc w:val="right"/>
      <w:rPr>
        <w:rFonts w:asciiTheme="majorEastAsia" w:eastAsiaTheme="majorEastAsia" w:hAnsiTheme="majorEastAsia"/>
        <w:color w:val="000000" w:themeColor="text1"/>
      </w:rPr>
    </w:pPr>
    <w:r w:rsidRPr="003D6B11">
      <w:rPr>
        <w:rFonts w:asciiTheme="majorEastAsia" w:eastAsiaTheme="majorEastAsia" w:hAnsiTheme="majorEastAsia" w:hint="eastAsia"/>
      </w:rPr>
      <w:t>【別紙</w:t>
    </w:r>
    <w:r w:rsidR="007B5785" w:rsidRPr="002B1A92">
      <w:rPr>
        <w:rFonts w:asciiTheme="majorEastAsia" w:eastAsiaTheme="majorEastAsia" w:hAnsiTheme="majorEastAsia" w:hint="eastAsia"/>
        <w:color w:val="000000" w:themeColor="text1"/>
      </w:rPr>
      <w:t>３</w:t>
    </w:r>
    <w:r w:rsidRPr="002B1A92">
      <w:rPr>
        <w:rFonts w:asciiTheme="majorEastAsia" w:eastAsiaTheme="majorEastAsia" w:hAnsiTheme="majorEastAsia" w:hint="eastAsia"/>
        <w:color w:val="000000" w:themeColor="text1"/>
      </w:rPr>
      <w:t>】</w:t>
    </w:r>
  </w:p>
  <w:p w:rsidR="00E45BA2" w:rsidRPr="002B1A92" w:rsidRDefault="00E45BA2">
    <w:pPr>
      <w:pStyle w:val="a4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E317F"/>
    <w:multiLevelType w:val="hybridMultilevel"/>
    <w:tmpl w:val="4A4C9B30"/>
    <w:lvl w:ilvl="0" w:tplc="9F3AFFA6">
      <w:start w:val="1"/>
      <w:numFmt w:val="bullet"/>
      <w:lvlText w:val="※"/>
      <w:lvlJc w:val="left"/>
      <w:pPr>
        <w:ind w:left="420" w:hanging="420"/>
      </w:pPr>
      <w:rPr>
        <w:rFonts w:ascii="HGPｺﾞｼｯｸM" w:eastAsia="HGPｺﾞｼｯｸM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74"/>
    <w:rsid w:val="000608A8"/>
    <w:rsid w:val="00066566"/>
    <w:rsid w:val="000D57F3"/>
    <w:rsid w:val="00203731"/>
    <w:rsid w:val="002B1A92"/>
    <w:rsid w:val="003D6B11"/>
    <w:rsid w:val="004253F7"/>
    <w:rsid w:val="004B6A74"/>
    <w:rsid w:val="00642ABB"/>
    <w:rsid w:val="007B5785"/>
    <w:rsid w:val="007D0022"/>
    <w:rsid w:val="00823DA5"/>
    <w:rsid w:val="00861A6E"/>
    <w:rsid w:val="0093518F"/>
    <w:rsid w:val="009B01B3"/>
    <w:rsid w:val="00A825A8"/>
    <w:rsid w:val="00C01C4B"/>
    <w:rsid w:val="00CD7BBF"/>
    <w:rsid w:val="00CE2999"/>
    <w:rsid w:val="00D578C8"/>
    <w:rsid w:val="00E02D0C"/>
    <w:rsid w:val="00E45BA2"/>
    <w:rsid w:val="00EC45FE"/>
    <w:rsid w:val="00F63F8E"/>
    <w:rsid w:val="00FA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8E4235A-B79F-43F2-82B3-DA35203FD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5BA2"/>
  </w:style>
  <w:style w:type="paragraph" w:styleId="a6">
    <w:name w:val="footer"/>
    <w:basedOn w:val="a"/>
    <w:link w:val="a7"/>
    <w:uiPriority w:val="99"/>
    <w:unhideWhenUsed/>
    <w:rsid w:val="00E45B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5BA2"/>
  </w:style>
  <w:style w:type="paragraph" w:styleId="a8">
    <w:name w:val="Balloon Text"/>
    <w:basedOn w:val="a"/>
    <w:link w:val="a9"/>
    <w:uiPriority w:val="99"/>
    <w:semiHidden/>
    <w:unhideWhenUsed/>
    <w:rsid w:val="00E45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5BA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7B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2014-10-02T05:03:00Z</dcterms:created>
  <dc:creator>user</dc:creator>
  <cp:lastModifiedBy>User</cp:lastModifiedBy>
  <cp:lastPrinted>2021-06-08T10:13:00Z</cp:lastPrinted>
  <dcterms:modified xsi:type="dcterms:W3CDTF">2021-06-08T10:21:00Z</dcterms:modified>
  <cp:revision>10</cp:revision>
</cp:coreProperties>
</file>