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F24" w:rsidRDefault="00E71F24" w:rsidP="00493C15">
      <w:pPr>
        <w:jc w:val="center"/>
        <w:rPr>
          <w:sz w:val="28"/>
          <w:szCs w:val="28"/>
        </w:rPr>
      </w:pPr>
    </w:p>
    <w:p w:rsidR="00E71F24" w:rsidRDefault="00E71F24" w:rsidP="00493C15">
      <w:pPr>
        <w:jc w:val="center"/>
        <w:rPr>
          <w:sz w:val="28"/>
          <w:szCs w:val="28"/>
        </w:rPr>
      </w:pPr>
    </w:p>
    <w:p w:rsidR="00E71F24" w:rsidRDefault="00E71F24" w:rsidP="00493C15">
      <w:pPr>
        <w:jc w:val="center"/>
        <w:rPr>
          <w:sz w:val="28"/>
          <w:szCs w:val="28"/>
        </w:rPr>
      </w:pPr>
    </w:p>
    <w:p w:rsidR="00E71F24" w:rsidRPr="0093338B" w:rsidRDefault="00E71F24" w:rsidP="00493C15">
      <w:pPr>
        <w:jc w:val="center"/>
        <w:rPr>
          <w:sz w:val="28"/>
          <w:szCs w:val="28"/>
        </w:rPr>
      </w:pPr>
    </w:p>
    <w:p w:rsidR="00E71F24" w:rsidRDefault="00E71F24" w:rsidP="00493C15">
      <w:pPr>
        <w:jc w:val="center"/>
        <w:rPr>
          <w:sz w:val="28"/>
          <w:szCs w:val="28"/>
        </w:rPr>
      </w:pPr>
    </w:p>
    <w:p w:rsidR="00474EBB" w:rsidRDefault="00474EBB" w:rsidP="00493C15">
      <w:pPr>
        <w:jc w:val="center"/>
        <w:rPr>
          <w:sz w:val="28"/>
          <w:szCs w:val="28"/>
        </w:rPr>
      </w:pPr>
    </w:p>
    <w:p w:rsidR="00474EBB" w:rsidRDefault="00474EBB" w:rsidP="00493C15">
      <w:pPr>
        <w:jc w:val="center"/>
        <w:rPr>
          <w:sz w:val="28"/>
          <w:szCs w:val="28"/>
        </w:rPr>
      </w:pPr>
    </w:p>
    <w:p w:rsidR="00E71F24" w:rsidRPr="00E71F24" w:rsidRDefault="00E71F24" w:rsidP="00493C15">
      <w:pPr>
        <w:jc w:val="center"/>
        <w:rPr>
          <w:sz w:val="48"/>
          <w:szCs w:val="48"/>
        </w:rPr>
      </w:pPr>
      <w:r w:rsidRPr="00E71F24">
        <w:rPr>
          <w:rFonts w:hint="eastAsia"/>
          <w:sz w:val="48"/>
          <w:szCs w:val="48"/>
        </w:rPr>
        <w:t>「学校いじめ防止基本方針」</w:t>
      </w:r>
    </w:p>
    <w:p w:rsidR="00E71F24" w:rsidRDefault="00E71F24" w:rsidP="00493C15">
      <w:pPr>
        <w:jc w:val="center"/>
        <w:rPr>
          <w:sz w:val="28"/>
          <w:szCs w:val="28"/>
        </w:rPr>
      </w:pPr>
    </w:p>
    <w:p w:rsidR="00E71F24" w:rsidRDefault="00E71F24" w:rsidP="00493C15">
      <w:pPr>
        <w:jc w:val="center"/>
        <w:rPr>
          <w:sz w:val="28"/>
          <w:szCs w:val="28"/>
        </w:rPr>
      </w:pPr>
    </w:p>
    <w:p w:rsidR="00E71F24" w:rsidRDefault="00E71F24" w:rsidP="00493C15">
      <w:pPr>
        <w:jc w:val="center"/>
        <w:rPr>
          <w:sz w:val="28"/>
          <w:szCs w:val="28"/>
        </w:rPr>
      </w:pPr>
    </w:p>
    <w:p w:rsidR="00E71F24" w:rsidRDefault="00E71F24" w:rsidP="00493C15">
      <w:pPr>
        <w:jc w:val="center"/>
        <w:rPr>
          <w:sz w:val="28"/>
          <w:szCs w:val="28"/>
        </w:rPr>
      </w:pPr>
    </w:p>
    <w:p w:rsidR="00E71F24" w:rsidRDefault="00E71F24" w:rsidP="00493C15">
      <w:pPr>
        <w:jc w:val="center"/>
        <w:rPr>
          <w:sz w:val="28"/>
          <w:szCs w:val="28"/>
        </w:rPr>
      </w:pPr>
    </w:p>
    <w:p w:rsidR="00E71F24" w:rsidRDefault="00E71F24" w:rsidP="00493C15">
      <w:pPr>
        <w:jc w:val="center"/>
        <w:rPr>
          <w:sz w:val="28"/>
          <w:szCs w:val="28"/>
        </w:rPr>
      </w:pPr>
    </w:p>
    <w:p w:rsidR="00E71F24" w:rsidRDefault="00E71F24" w:rsidP="00493C15">
      <w:pPr>
        <w:jc w:val="center"/>
        <w:rPr>
          <w:sz w:val="28"/>
          <w:szCs w:val="28"/>
        </w:rPr>
      </w:pPr>
    </w:p>
    <w:p w:rsidR="00E71F24" w:rsidRDefault="00E71F24" w:rsidP="00493C15">
      <w:pPr>
        <w:jc w:val="center"/>
        <w:rPr>
          <w:sz w:val="28"/>
          <w:szCs w:val="28"/>
        </w:rPr>
      </w:pPr>
    </w:p>
    <w:p w:rsidR="00E71F24" w:rsidRDefault="00E71F24" w:rsidP="00493C15">
      <w:pPr>
        <w:jc w:val="center"/>
        <w:rPr>
          <w:sz w:val="28"/>
          <w:szCs w:val="28"/>
        </w:rPr>
      </w:pPr>
    </w:p>
    <w:p w:rsidR="00E71F24" w:rsidRDefault="00E71F24" w:rsidP="00493C15">
      <w:pPr>
        <w:jc w:val="center"/>
        <w:rPr>
          <w:sz w:val="28"/>
          <w:szCs w:val="28"/>
        </w:rPr>
      </w:pPr>
    </w:p>
    <w:p w:rsidR="00E71F24" w:rsidRDefault="00E71F24" w:rsidP="00493C15">
      <w:pPr>
        <w:jc w:val="center"/>
        <w:rPr>
          <w:sz w:val="28"/>
          <w:szCs w:val="28"/>
        </w:rPr>
      </w:pPr>
    </w:p>
    <w:p w:rsidR="00E71F24" w:rsidRDefault="00E71F24" w:rsidP="00493C15">
      <w:pPr>
        <w:jc w:val="center"/>
        <w:rPr>
          <w:sz w:val="28"/>
          <w:szCs w:val="28"/>
        </w:rPr>
      </w:pPr>
    </w:p>
    <w:p w:rsidR="00E71F24" w:rsidRDefault="00E71F24" w:rsidP="00493C15">
      <w:pPr>
        <w:jc w:val="center"/>
        <w:rPr>
          <w:sz w:val="28"/>
          <w:szCs w:val="28"/>
        </w:rPr>
      </w:pPr>
    </w:p>
    <w:p w:rsidR="00E71F24" w:rsidRDefault="00E71F24" w:rsidP="00493C15">
      <w:pPr>
        <w:jc w:val="center"/>
        <w:rPr>
          <w:sz w:val="28"/>
          <w:szCs w:val="28"/>
        </w:rPr>
      </w:pPr>
    </w:p>
    <w:p w:rsidR="00E71F24" w:rsidRDefault="00E71F24" w:rsidP="00493C15">
      <w:pPr>
        <w:jc w:val="center"/>
        <w:rPr>
          <w:sz w:val="28"/>
          <w:szCs w:val="28"/>
        </w:rPr>
      </w:pPr>
    </w:p>
    <w:p w:rsidR="00E71F24" w:rsidRDefault="00E71F24" w:rsidP="00493C15">
      <w:pPr>
        <w:jc w:val="center"/>
        <w:rPr>
          <w:sz w:val="28"/>
          <w:szCs w:val="28"/>
        </w:rPr>
      </w:pPr>
    </w:p>
    <w:p w:rsidR="00E71F24" w:rsidRDefault="00E71F24" w:rsidP="00493C15">
      <w:pPr>
        <w:jc w:val="center"/>
        <w:rPr>
          <w:sz w:val="28"/>
          <w:szCs w:val="28"/>
        </w:rPr>
      </w:pPr>
    </w:p>
    <w:p w:rsidR="00E71F24" w:rsidRDefault="00E71F24" w:rsidP="00493C15">
      <w:pPr>
        <w:jc w:val="center"/>
        <w:rPr>
          <w:sz w:val="28"/>
          <w:szCs w:val="28"/>
        </w:rPr>
      </w:pPr>
    </w:p>
    <w:p w:rsidR="00E71F24" w:rsidRDefault="00E71F24" w:rsidP="00493C15">
      <w:pPr>
        <w:jc w:val="center"/>
        <w:rPr>
          <w:sz w:val="28"/>
          <w:szCs w:val="28"/>
        </w:rPr>
      </w:pPr>
    </w:p>
    <w:p w:rsidR="00E71F24" w:rsidRDefault="00E71F24" w:rsidP="00493C15">
      <w:pPr>
        <w:jc w:val="center"/>
        <w:rPr>
          <w:sz w:val="28"/>
          <w:szCs w:val="28"/>
        </w:rPr>
      </w:pPr>
    </w:p>
    <w:p w:rsidR="00E71F24" w:rsidRDefault="00E71F24" w:rsidP="00493C15">
      <w:pPr>
        <w:jc w:val="center"/>
        <w:rPr>
          <w:sz w:val="28"/>
          <w:szCs w:val="28"/>
        </w:rPr>
      </w:pPr>
    </w:p>
    <w:p w:rsidR="00E71F24" w:rsidRDefault="00E71F24" w:rsidP="00493C15">
      <w:pPr>
        <w:jc w:val="center"/>
        <w:rPr>
          <w:sz w:val="28"/>
          <w:szCs w:val="28"/>
        </w:rPr>
      </w:pPr>
    </w:p>
    <w:p w:rsidR="00E71F24" w:rsidRDefault="00E71F24" w:rsidP="00493C15">
      <w:pPr>
        <w:jc w:val="center"/>
        <w:rPr>
          <w:sz w:val="28"/>
          <w:szCs w:val="28"/>
        </w:rPr>
      </w:pPr>
    </w:p>
    <w:p w:rsidR="00E71F24" w:rsidRPr="00E71F24" w:rsidRDefault="00E71F24" w:rsidP="00474EBB">
      <w:pPr>
        <w:ind w:firstLineChars="2600" w:firstLine="6240"/>
        <w:jc w:val="left"/>
        <w:rPr>
          <w:sz w:val="24"/>
          <w:szCs w:val="24"/>
        </w:rPr>
      </w:pPr>
      <w:r w:rsidRPr="00E71F24">
        <w:rPr>
          <w:rFonts w:hint="eastAsia"/>
          <w:sz w:val="24"/>
          <w:szCs w:val="24"/>
        </w:rPr>
        <w:t>習志野市立</w:t>
      </w:r>
      <w:r w:rsidR="00A55685">
        <w:rPr>
          <w:rFonts w:hint="eastAsia"/>
          <w:sz w:val="24"/>
          <w:szCs w:val="24"/>
          <w:u w:val="single"/>
        </w:rPr>
        <w:t xml:space="preserve">　袖ケ浦東</w:t>
      </w:r>
      <w:r w:rsidRPr="00E71F24">
        <w:rPr>
          <w:rFonts w:hint="eastAsia"/>
          <w:sz w:val="24"/>
          <w:szCs w:val="24"/>
          <w:u w:val="single"/>
        </w:rPr>
        <w:t xml:space="preserve">　</w:t>
      </w:r>
      <w:r w:rsidRPr="00E71F24">
        <w:rPr>
          <w:rFonts w:hint="eastAsia"/>
          <w:sz w:val="24"/>
          <w:szCs w:val="24"/>
        </w:rPr>
        <w:t>小学校</w:t>
      </w:r>
    </w:p>
    <w:p w:rsidR="00E71F24" w:rsidRDefault="00E71F24" w:rsidP="00493C15">
      <w:pPr>
        <w:jc w:val="center"/>
        <w:rPr>
          <w:sz w:val="28"/>
          <w:szCs w:val="28"/>
        </w:rPr>
      </w:pPr>
    </w:p>
    <w:p w:rsidR="00474EBB" w:rsidRDefault="00474EBB" w:rsidP="00493C15">
      <w:pPr>
        <w:jc w:val="center"/>
        <w:rPr>
          <w:sz w:val="28"/>
          <w:szCs w:val="28"/>
        </w:rPr>
      </w:pPr>
    </w:p>
    <w:p w:rsidR="00474EBB" w:rsidRPr="00A64910" w:rsidRDefault="00474EBB" w:rsidP="00474EBB">
      <w:pPr>
        <w:jc w:val="left"/>
        <w:rPr>
          <w:sz w:val="24"/>
          <w:szCs w:val="24"/>
          <w:u w:val="single"/>
        </w:rPr>
      </w:pPr>
      <w:r>
        <w:rPr>
          <w:rFonts w:hint="eastAsia"/>
          <w:sz w:val="28"/>
          <w:szCs w:val="28"/>
        </w:rPr>
        <w:t xml:space="preserve">　　　　　　　　　　　　　　　　　　　　　　</w:t>
      </w:r>
      <w:r>
        <w:rPr>
          <w:rFonts w:hint="eastAsia"/>
          <w:sz w:val="28"/>
          <w:szCs w:val="28"/>
        </w:rPr>
        <w:t xml:space="preserve"> </w:t>
      </w:r>
      <w:r w:rsidRPr="00474EBB">
        <w:rPr>
          <w:rFonts w:hint="eastAsia"/>
          <w:sz w:val="24"/>
          <w:szCs w:val="24"/>
        </w:rPr>
        <w:t>校長</w:t>
      </w:r>
      <w:r w:rsidRPr="00474EBB">
        <w:rPr>
          <w:rFonts w:hint="eastAsia"/>
          <w:sz w:val="24"/>
          <w:szCs w:val="24"/>
          <w:u w:val="single"/>
        </w:rPr>
        <w:t xml:space="preserve">　　</w:t>
      </w:r>
      <w:r w:rsidR="00735DF1">
        <w:rPr>
          <w:rFonts w:hint="eastAsia"/>
          <w:sz w:val="24"/>
          <w:szCs w:val="24"/>
          <w:u w:val="single"/>
        </w:rPr>
        <w:t>瀨　山</w:t>
      </w:r>
      <w:r w:rsidRPr="00474EBB">
        <w:rPr>
          <w:rFonts w:hint="eastAsia"/>
          <w:sz w:val="24"/>
          <w:szCs w:val="24"/>
          <w:u w:val="single"/>
        </w:rPr>
        <w:t xml:space="preserve">　</w:t>
      </w:r>
      <w:r w:rsidR="00735DF1">
        <w:rPr>
          <w:rFonts w:hint="eastAsia"/>
          <w:sz w:val="24"/>
          <w:szCs w:val="24"/>
          <w:u w:val="single"/>
        </w:rPr>
        <w:t>英　樹</w:t>
      </w:r>
      <w:r w:rsidR="00121D20">
        <w:rPr>
          <w:rFonts w:hint="eastAsia"/>
          <w:sz w:val="24"/>
          <w:szCs w:val="24"/>
          <w:u w:val="single"/>
        </w:rPr>
        <w:t xml:space="preserve">　</w:t>
      </w:r>
      <w:bookmarkStart w:id="0" w:name="_GoBack"/>
      <w:bookmarkEnd w:id="0"/>
    </w:p>
    <w:p w:rsidR="00E71F24" w:rsidRDefault="00E71F24" w:rsidP="00493C15">
      <w:pPr>
        <w:jc w:val="center"/>
        <w:rPr>
          <w:sz w:val="28"/>
          <w:szCs w:val="28"/>
        </w:rPr>
      </w:pPr>
    </w:p>
    <w:p w:rsidR="00F37C4A" w:rsidRPr="00A64910" w:rsidRDefault="00F37C4A" w:rsidP="00493C15">
      <w:pPr>
        <w:jc w:val="center"/>
        <w:rPr>
          <w:sz w:val="28"/>
          <w:szCs w:val="28"/>
        </w:rPr>
      </w:pPr>
    </w:p>
    <w:p w:rsidR="00E71F24" w:rsidRPr="00E71F24" w:rsidRDefault="00E71F24" w:rsidP="00493C15">
      <w:pPr>
        <w:jc w:val="center"/>
        <w:rPr>
          <w:sz w:val="28"/>
          <w:szCs w:val="28"/>
        </w:rPr>
      </w:pPr>
    </w:p>
    <w:p w:rsidR="00E71F24" w:rsidRDefault="00E71F24" w:rsidP="00493C15">
      <w:pPr>
        <w:jc w:val="center"/>
        <w:rPr>
          <w:sz w:val="28"/>
          <w:szCs w:val="28"/>
        </w:rPr>
      </w:pPr>
    </w:p>
    <w:p w:rsidR="009861F2" w:rsidRPr="00493C15" w:rsidRDefault="00493C15" w:rsidP="00493C15">
      <w:pPr>
        <w:jc w:val="center"/>
        <w:rPr>
          <w:sz w:val="28"/>
          <w:szCs w:val="28"/>
        </w:rPr>
      </w:pPr>
      <w:r w:rsidRPr="00493C15">
        <w:rPr>
          <w:rFonts w:hint="eastAsia"/>
          <w:sz w:val="28"/>
          <w:szCs w:val="28"/>
        </w:rPr>
        <w:lastRenderedPageBreak/>
        <w:t>学校いじめ防止基本方針</w:t>
      </w:r>
    </w:p>
    <w:p w:rsidR="00493C15" w:rsidRDefault="00A55685" w:rsidP="00493C15">
      <w:pPr>
        <w:jc w:val="right"/>
      </w:pPr>
      <w:r>
        <w:rPr>
          <w:rFonts w:hint="eastAsia"/>
        </w:rPr>
        <w:t>習志野市立袖ケ浦東</w:t>
      </w:r>
      <w:r w:rsidR="00493C15">
        <w:rPr>
          <w:rFonts w:hint="eastAsia"/>
        </w:rPr>
        <w:t>小学校</w:t>
      </w:r>
    </w:p>
    <w:p w:rsidR="00493C15" w:rsidRPr="00C26B23" w:rsidRDefault="00493C15" w:rsidP="00493C15">
      <w:pPr>
        <w:jc w:val="left"/>
        <w:rPr>
          <w:rFonts w:asciiTheme="majorEastAsia" w:eastAsiaTheme="majorEastAsia" w:hAnsiTheme="majorEastAsia"/>
          <w:sz w:val="22"/>
        </w:rPr>
      </w:pPr>
      <w:r w:rsidRPr="00C26B23">
        <w:rPr>
          <w:rFonts w:asciiTheme="majorEastAsia" w:eastAsiaTheme="majorEastAsia" w:hAnsiTheme="majorEastAsia" w:hint="eastAsia"/>
          <w:sz w:val="22"/>
        </w:rPr>
        <w:t>１　基本理念</w:t>
      </w:r>
    </w:p>
    <w:tbl>
      <w:tblPr>
        <w:tblStyle w:val="a8"/>
        <w:tblW w:w="0" w:type="auto"/>
        <w:tblInd w:w="534" w:type="dxa"/>
        <w:tblLook w:val="04A0" w:firstRow="1" w:lastRow="0" w:firstColumn="1" w:lastColumn="0" w:noHBand="0" w:noVBand="1"/>
      </w:tblPr>
      <w:tblGrid>
        <w:gridCol w:w="9208"/>
      </w:tblGrid>
      <w:tr w:rsidR="00C26B23" w:rsidTr="00C26B23">
        <w:tc>
          <w:tcPr>
            <w:tcW w:w="9428" w:type="dxa"/>
          </w:tcPr>
          <w:p w:rsidR="00C26B23" w:rsidRPr="00C26B23" w:rsidRDefault="00C26B23" w:rsidP="00C26B23">
            <w:pPr>
              <w:ind w:leftChars="56" w:left="118"/>
              <w:jc w:val="left"/>
              <w:rPr>
                <w:rFonts w:asciiTheme="majorEastAsia" w:eastAsiaTheme="majorEastAsia" w:hAnsiTheme="majorEastAsia"/>
                <w:sz w:val="22"/>
              </w:rPr>
            </w:pPr>
            <w:r w:rsidRPr="00C26B23">
              <w:rPr>
                <w:rFonts w:hint="eastAsia"/>
                <w:sz w:val="22"/>
              </w:rPr>
              <w:t>「</w:t>
            </w:r>
            <w:r w:rsidRPr="00C26B23">
              <w:rPr>
                <w:rFonts w:asciiTheme="majorEastAsia" w:eastAsiaTheme="majorEastAsia" w:hAnsiTheme="majorEastAsia" w:hint="eastAsia"/>
                <w:sz w:val="22"/>
              </w:rPr>
              <w:t>いじめ」とは、児童等に対して、当該児童等が在籍する学校に在籍している等当該児童等と一定の人間関係にある他の児童等が行う心理的又は物理的な影響を与える行為（インターネットを通じて行われるものを含む）であって、当該行為の対象となった児童等が心身の苦痛を感じているものをいう。（いじめ防止対策推進法第2条）</w:t>
            </w:r>
          </w:p>
        </w:tc>
      </w:tr>
    </w:tbl>
    <w:p w:rsidR="00493C15" w:rsidRPr="00C26B23" w:rsidRDefault="00493C15" w:rsidP="00C26B23">
      <w:pPr>
        <w:ind w:left="440" w:hangingChars="200" w:hanging="440"/>
        <w:jc w:val="left"/>
        <w:rPr>
          <w:rFonts w:asciiTheme="minorEastAsia" w:hAnsiTheme="minorEastAsia"/>
          <w:sz w:val="22"/>
        </w:rPr>
      </w:pPr>
      <w:r w:rsidRPr="00C26B23">
        <w:rPr>
          <w:rFonts w:asciiTheme="majorEastAsia" w:eastAsiaTheme="majorEastAsia" w:hAnsiTheme="majorEastAsia" w:hint="eastAsia"/>
          <w:sz w:val="22"/>
        </w:rPr>
        <w:t xml:space="preserve">　　　</w:t>
      </w:r>
      <w:r w:rsidRPr="00C26B23">
        <w:rPr>
          <w:rFonts w:asciiTheme="minorEastAsia" w:hAnsiTheme="minorEastAsia" w:hint="eastAsia"/>
          <w:sz w:val="22"/>
        </w:rPr>
        <w:t>いじめは、いじめを受けた児童の教育を受ける権利を著しく侵害し、その心身の健全な成長及び人格の形成に重大な影響を与えるのみならず、その生命又は身体に重大な危険を生じさせる恐れがあることを</w:t>
      </w:r>
      <w:r w:rsidR="00670BD8" w:rsidRPr="00C26B23">
        <w:rPr>
          <w:rFonts w:asciiTheme="minorEastAsia" w:hAnsiTheme="minorEastAsia" w:hint="eastAsia"/>
          <w:sz w:val="22"/>
        </w:rPr>
        <w:t>全教職員が共通認識しなければならない。したがって、本校では、すべての児童がいじめを行わず、他の児童に対して行われるいじめを認識しながらこれを放置することがないように、いじめが心身に及ぼす影響等その他のいじめ問題に関する生徒理解を深めることを旨として、いじめ防止等のための対策を行うこととする。</w:t>
      </w:r>
    </w:p>
    <w:p w:rsidR="001E35EA" w:rsidRDefault="008C1180" w:rsidP="001E35EA">
      <w:pPr>
        <w:ind w:left="440" w:hangingChars="200" w:hanging="440"/>
        <w:jc w:val="left"/>
        <w:rPr>
          <w:sz w:val="22"/>
        </w:rPr>
      </w:pPr>
      <w:r w:rsidRPr="00C26B23">
        <w:rPr>
          <w:rFonts w:asciiTheme="minorEastAsia" w:hAnsiTheme="minorEastAsia" w:hint="eastAsia"/>
          <w:sz w:val="22"/>
        </w:rPr>
        <w:t xml:space="preserve">　　　</w:t>
      </w:r>
      <w:r w:rsidRPr="00C26B23">
        <w:rPr>
          <w:rFonts w:hint="eastAsia"/>
          <w:sz w:val="22"/>
        </w:rPr>
        <w:t>いじめを防止するための基本となる方向性は次の通りである。</w:t>
      </w:r>
      <w:r w:rsidRPr="00C26B23">
        <w:rPr>
          <w:sz w:val="22"/>
        </w:rPr>
        <w:t xml:space="preserve"> </w:t>
      </w:r>
    </w:p>
    <w:p w:rsidR="008C1180" w:rsidRPr="001E35EA" w:rsidRDefault="001E35EA" w:rsidP="001E35EA">
      <w:pPr>
        <w:ind w:left="440" w:hangingChars="200" w:hanging="440"/>
        <w:jc w:val="left"/>
        <w:rPr>
          <w:sz w:val="22"/>
        </w:rPr>
      </w:pPr>
      <w:r>
        <w:rPr>
          <w:rFonts w:asciiTheme="majorEastAsia" w:eastAsiaTheme="majorEastAsia" w:hAnsiTheme="majorEastAsia" w:hint="eastAsia"/>
          <w:sz w:val="22"/>
        </w:rPr>
        <w:t>（１）</w:t>
      </w:r>
      <w:r w:rsidR="008C1180" w:rsidRPr="0021785D">
        <w:rPr>
          <w:rFonts w:asciiTheme="majorEastAsia" w:eastAsiaTheme="majorEastAsia" w:hAnsiTheme="majorEastAsia" w:hint="eastAsia"/>
          <w:sz w:val="22"/>
        </w:rPr>
        <w:t>いじめはどの集団にも、どの学校にも、どの子</w:t>
      </w:r>
      <w:r w:rsidR="0021785D">
        <w:rPr>
          <w:rFonts w:asciiTheme="majorEastAsia" w:eastAsiaTheme="majorEastAsia" w:hAnsiTheme="majorEastAsia" w:hint="eastAsia"/>
          <w:sz w:val="22"/>
        </w:rPr>
        <w:t>ども</w:t>
      </w:r>
      <w:r w:rsidR="008C1180" w:rsidRPr="0021785D">
        <w:rPr>
          <w:rFonts w:asciiTheme="majorEastAsia" w:eastAsiaTheme="majorEastAsia" w:hAnsiTheme="majorEastAsia" w:hint="eastAsia"/>
          <w:sz w:val="22"/>
        </w:rPr>
        <w:t>にも起こる可能性がある最も身近で深刻な人権侵害案件である。</w:t>
      </w:r>
      <w:r w:rsidR="008C1180" w:rsidRPr="0021785D">
        <w:rPr>
          <w:rFonts w:asciiTheme="majorEastAsia" w:eastAsiaTheme="majorEastAsia" w:hAnsiTheme="majorEastAsia"/>
          <w:sz w:val="22"/>
        </w:rPr>
        <w:t xml:space="preserve"> </w:t>
      </w:r>
    </w:p>
    <w:p w:rsidR="008C1180" w:rsidRPr="0021785D" w:rsidRDefault="0021785D" w:rsidP="001E35EA">
      <w:pPr>
        <w:pStyle w:val="Default"/>
        <w:ind w:left="440" w:hangingChars="200" w:hanging="440"/>
        <w:jc w:val="both"/>
        <w:rPr>
          <w:rFonts w:asciiTheme="majorEastAsia" w:eastAsiaTheme="majorEastAsia" w:hAnsiTheme="majorEastAsia"/>
          <w:sz w:val="22"/>
          <w:szCs w:val="22"/>
        </w:rPr>
      </w:pPr>
      <w:r>
        <w:rPr>
          <w:rFonts w:asciiTheme="majorEastAsia" w:eastAsiaTheme="majorEastAsia" w:hAnsiTheme="majorEastAsia" w:hint="eastAsia"/>
          <w:sz w:val="22"/>
          <w:szCs w:val="22"/>
        </w:rPr>
        <w:t>（２）いじめを防止するには、特定の子ども</w:t>
      </w:r>
      <w:r w:rsidR="008C1180" w:rsidRPr="0021785D">
        <w:rPr>
          <w:rFonts w:asciiTheme="majorEastAsia" w:eastAsiaTheme="majorEastAsia" w:hAnsiTheme="majorEastAsia" w:hint="eastAsia"/>
          <w:sz w:val="22"/>
          <w:szCs w:val="22"/>
        </w:rPr>
        <w:t>や特定の立場の人だけの問題とせず、広く社会全体で真剣に取り組む必要がある。</w:t>
      </w:r>
      <w:r w:rsidR="008C1180" w:rsidRPr="0021785D">
        <w:rPr>
          <w:rFonts w:asciiTheme="majorEastAsia" w:eastAsiaTheme="majorEastAsia" w:hAnsiTheme="majorEastAsia"/>
          <w:sz w:val="22"/>
          <w:szCs w:val="22"/>
        </w:rPr>
        <w:t xml:space="preserve"> </w:t>
      </w:r>
    </w:p>
    <w:p w:rsidR="008C1180" w:rsidRPr="0021785D" w:rsidRDefault="008C1180" w:rsidP="001E35EA">
      <w:pPr>
        <w:pStyle w:val="Default"/>
        <w:ind w:left="440" w:hangingChars="200" w:hanging="440"/>
        <w:jc w:val="both"/>
        <w:rPr>
          <w:rFonts w:asciiTheme="majorEastAsia" w:eastAsiaTheme="majorEastAsia" w:hAnsiTheme="majorEastAsia"/>
          <w:sz w:val="22"/>
          <w:szCs w:val="22"/>
        </w:rPr>
      </w:pPr>
      <w:r w:rsidRPr="0021785D">
        <w:rPr>
          <w:rFonts w:asciiTheme="majorEastAsia" w:eastAsiaTheme="majorEastAsia" w:hAnsiTheme="majorEastAsia" w:hint="eastAsia"/>
          <w:sz w:val="22"/>
          <w:szCs w:val="22"/>
        </w:rPr>
        <w:t>（３）子</w:t>
      </w:r>
      <w:r w:rsidR="0021785D">
        <w:rPr>
          <w:rFonts w:asciiTheme="majorEastAsia" w:eastAsiaTheme="majorEastAsia" w:hAnsiTheme="majorEastAsia" w:hint="eastAsia"/>
          <w:sz w:val="22"/>
          <w:szCs w:val="22"/>
        </w:rPr>
        <w:t>ども</w:t>
      </w:r>
      <w:r w:rsidRPr="0021785D">
        <w:rPr>
          <w:rFonts w:asciiTheme="majorEastAsia" w:eastAsiaTheme="majorEastAsia" w:hAnsiTheme="majorEastAsia" w:hint="eastAsia"/>
          <w:sz w:val="22"/>
          <w:szCs w:val="22"/>
        </w:rPr>
        <w:t>の健全育成を図り、いじめのない子</w:t>
      </w:r>
      <w:r w:rsidR="0021785D">
        <w:rPr>
          <w:rFonts w:asciiTheme="majorEastAsia" w:eastAsiaTheme="majorEastAsia" w:hAnsiTheme="majorEastAsia" w:hint="eastAsia"/>
          <w:sz w:val="22"/>
          <w:szCs w:val="22"/>
        </w:rPr>
        <w:t>ども</w:t>
      </w:r>
      <w:r w:rsidRPr="0021785D">
        <w:rPr>
          <w:rFonts w:asciiTheme="majorEastAsia" w:eastAsiaTheme="majorEastAsia" w:hAnsiTheme="majorEastAsia" w:hint="eastAsia"/>
          <w:sz w:val="22"/>
          <w:szCs w:val="22"/>
        </w:rPr>
        <w:t>社会を実現するためには、学校、保護者、地域など、それぞれの役割を自覚し、主体的かつ相互に協力し、活動する必要がある。</w:t>
      </w:r>
      <w:r w:rsidRPr="0021785D">
        <w:rPr>
          <w:rFonts w:asciiTheme="majorEastAsia" w:eastAsiaTheme="majorEastAsia" w:hAnsiTheme="majorEastAsia"/>
          <w:sz w:val="22"/>
          <w:szCs w:val="22"/>
        </w:rPr>
        <w:t xml:space="preserve"> </w:t>
      </w:r>
    </w:p>
    <w:p w:rsidR="008C1180" w:rsidRPr="00C26B23" w:rsidRDefault="008C1180" w:rsidP="001E35EA">
      <w:pPr>
        <w:pStyle w:val="Default"/>
        <w:ind w:left="440" w:hangingChars="200" w:hanging="440"/>
        <w:jc w:val="both"/>
        <w:rPr>
          <w:sz w:val="22"/>
          <w:szCs w:val="22"/>
        </w:rPr>
      </w:pPr>
      <w:r w:rsidRPr="0021785D">
        <w:rPr>
          <w:rFonts w:asciiTheme="majorEastAsia" w:eastAsiaTheme="majorEastAsia" w:hAnsiTheme="majorEastAsia" w:hint="eastAsia"/>
          <w:sz w:val="22"/>
          <w:szCs w:val="22"/>
        </w:rPr>
        <w:t>（４）子</w:t>
      </w:r>
      <w:r w:rsidR="0021785D">
        <w:rPr>
          <w:rFonts w:asciiTheme="majorEastAsia" w:eastAsiaTheme="majorEastAsia" w:hAnsiTheme="majorEastAsia" w:hint="eastAsia"/>
          <w:sz w:val="22"/>
          <w:szCs w:val="22"/>
        </w:rPr>
        <w:t>ども</w:t>
      </w:r>
      <w:r w:rsidRPr="0021785D">
        <w:rPr>
          <w:rFonts w:asciiTheme="majorEastAsia" w:eastAsiaTheme="majorEastAsia" w:hAnsiTheme="majorEastAsia" w:hint="eastAsia"/>
          <w:sz w:val="22"/>
          <w:szCs w:val="22"/>
        </w:rPr>
        <w:t>は、自らが安心して豊かに生活できる社会や集団を築く推進者であることを自覚し、いじめを許さない子</w:t>
      </w:r>
      <w:r w:rsidR="0021785D">
        <w:rPr>
          <w:rFonts w:asciiTheme="majorEastAsia" w:eastAsiaTheme="majorEastAsia" w:hAnsiTheme="majorEastAsia" w:hint="eastAsia"/>
          <w:sz w:val="22"/>
          <w:szCs w:val="22"/>
        </w:rPr>
        <w:t>ども</w:t>
      </w:r>
      <w:r w:rsidRPr="0021785D">
        <w:rPr>
          <w:rFonts w:asciiTheme="majorEastAsia" w:eastAsiaTheme="majorEastAsia" w:hAnsiTheme="majorEastAsia" w:hint="eastAsia"/>
          <w:sz w:val="22"/>
          <w:szCs w:val="22"/>
        </w:rPr>
        <w:t>社会の実現に努める。</w:t>
      </w:r>
      <w:r w:rsidRPr="00C26B23">
        <w:rPr>
          <w:sz w:val="22"/>
          <w:szCs w:val="22"/>
        </w:rPr>
        <w:t xml:space="preserve"> </w:t>
      </w:r>
    </w:p>
    <w:p w:rsidR="00670BD8" w:rsidRPr="00C26B23" w:rsidRDefault="00670BD8" w:rsidP="00666B8D">
      <w:pPr>
        <w:ind w:left="440" w:hangingChars="200" w:hanging="440"/>
        <w:jc w:val="left"/>
        <w:rPr>
          <w:rFonts w:asciiTheme="minorEastAsia" w:hAnsiTheme="minorEastAsia"/>
          <w:sz w:val="22"/>
        </w:rPr>
      </w:pPr>
      <w:r w:rsidRPr="00C26B23">
        <w:rPr>
          <w:rFonts w:asciiTheme="minorEastAsia" w:hAnsiTheme="minorEastAsia" w:hint="eastAsia"/>
          <w:sz w:val="22"/>
        </w:rPr>
        <w:t xml:space="preserve">　　</w:t>
      </w:r>
      <w:r w:rsidR="00666B8D">
        <w:rPr>
          <w:rFonts w:asciiTheme="minorEastAsia" w:hAnsiTheme="minorEastAsia" w:hint="eastAsia"/>
          <w:sz w:val="22"/>
        </w:rPr>
        <w:t xml:space="preserve">　</w:t>
      </w:r>
      <w:r w:rsidRPr="00C26B23">
        <w:rPr>
          <w:rFonts w:asciiTheme="minorEastAsia" w:hAnsiTheme="minorEastAsia" w:hint="eastAsia"/>
          <w:sz w:val="22"/>
        </w:rPr>
        <w:t>いじめが行われず、すべての児童が安心して学習その他の活動に取り組むことができるように、保護者他関係者との連携を図りながら、学校全体でいじめ防止と早期発見に取り組むとともに、いじめが疑われる場合は、適切かつ迅速にこれに対処する。また、加害者生徒の背景（生育歴、家庭環境など）を十分に考慮した援助、指導を行い、再発防止に努める。</w:t>
      </w:r>
    </w:p>
    <w:p w:rsidR="00670BD8" w:rsidRPr="00C26B23" w:rsidRDefault="00670BD8" w:rsidP="00C26B23">
      <w:pPr>
        <w:ind w:left="440" w:hangingChars="200" w:hanging="440"/>
        <w:jc w:val="left"/>
        <w:rPr>
          <w:rFonts w:asciiTheme="minorEastAsia" w:hAnsiTheme="minorEastAsia"/>
          <w:sz w:val="22"/>
        </w:rPr>
      </w:pPr>
    </w:p>
    <w:p w:rsidR="003973AB" w:rsidRPr="00C26B23" w:rsidRDefault="003973AB" w:rsidP="00C26B23">
      <w:pPr>
        <w:ind w:left="440" w:hangingChars="200" w:hanging="440"/>
        <w:jc w:val="left"/>
        <w:rPr>
          <w:rFonts w:asciiTheme="majorEastAsia" w:eastAsiaTheme="majorEastAsia" w:hAnsiTheme="majorEastAsia"/>
          <w:sz w:val="22"/>
        </w:rPr>
      </w:pPr>
      <w:r w:rsidRPr="00C26B23">
        <w:rPr>
          <w:rFonts w:asciiTheme="majorEastAsia" w:eastAsiaTheme="majorEastAsia" w:hAnsiTheme="majorEastAsia" w:hint="eastAsia"/>
          <w:sz w:val="22"/>
        </w:rPr>
        <w:t>２　学校いじめ対策組織</w:t>
      </w:r>
    </w:p>
    <w:p w:rsidR="003973AB" w:rsidRDefault="003973AB" w:rsidP="00C26B23">
      <w:pPr>
        <w:ind w:left="440" w:hangingChars="200" w:hanging="440"/>
        <w:jc w:val="left"/>
        <w:rPr>
          <w:rFonts w:asciiTheme="minorEastAsia" w:hAnsiTheme="minorEastAsia"/>
          <w:sz w:val="22"/>
        </w:rPr>
      </w:pPr>
      <w:r w:rsidRPr="00C26B23">
        <w:rPr>
          <w:rFonts w:asciiTheme="minorEastAsia" w:hAnsiTheme="minorEastAsia" w:hint="eastAsia"/>
          <w:sz w:val="22"/>
        </w:rPr>
        <w:t xml:space="preserve">　　　いじめの防止及び現状の把握と取り組みの確認を行うために、「いじめ</w:t>
      </w:r>
      <w:r w:rsidR="000640D2" w:rsidRPr="00C26B23">
        <w:rPr>
          <w:rFonts w:asciiTheme="minorEastAsia" w:hAnsiTheme="minorEastAsia" w:hint="eastAsia"/>
          <w:sz w:val="22"/>
        </w:rPr>
        <w:t>根絶</w:t>
      </w:r>
      <w:r w:rsidRPr="00C26B23">
        <w:rPr>
          <w:rFonts w:asciiTheme="minorEastAsia" w:hAnsiTheme="minorEastAsia" w:hint="eastAsia"/>
          <w:sz w:val="22"/>
        </w:rPr>
        <w:t>委員会」を設置する。</w:t>
      </w:r>
      <w:r w:rsidR="00B47B8E">
        <w:rPr>
          <w:rFonts w:asciiTheme="minorEastAsia" w:hAnsiTheme="minorEastAsia" w:hint="eastAsia"/>
          <w:sz w:val="22"/>
        </w:rPr>
        <w:t>また、いじめ等事案の認知時は、すみやかに「いじめ対策委員会」を設置し対応</w:t>
      </w:r>
      <w:r w:rsidR="00F61A1E">
        <w:rPr>
          <w:rFonts w:asciiTheme="minorEastAsia" w:hAnsiTheme="minorEastAsia" w:hint="eastAsia"/>
          <w:sz w:val="22"/>
        </w:rPr>
        <w:t>する</w:t>
      </w:r>
      <w:r w:rsidR="00B47B8E">
        <w:rPr>
          <w:rFonts w:asciiTheme="minorEastAsia" w:hAnsiTheme="minorEastAsia" w:hint="eastAsia"/>
          <w:sz w:val="22"/>
        </w:rPr>
        <w:t>。</w:t>
      </w:r>
    </w:p>
    <w:p w:rsidR="00B47B8E" w:rsidRPr="00C26B23" w:rsidRDefault="00B47B8E" w:rsidP="00C26B23">
      <w:pPr>
        <w:ind w:left="440" w:hangingChars="200" w:hanging="440"/>
        <w:jc w:val="left"/>
        <w:rPr>
          <w:rFonts w:asciiTheme="minorEastAsia" w:hAnsiTheme="minorEastAsia"/>
          <w:sz w:val="22"/>
        </w:rPr>
      </w:pPr>
      <w:r>
        <w:rPr>
          <w:rFonts w:asciiTheme="minorEastAsia" w:hAnsiTheme="minorEastAsia" w:hint="eastAsia"/>
          <w:sz w:val="22"/>
        </w:rPr>
        <w:t xml:space="preserve">　　【いじめ根絶委員会】</w:t>
      </w:r>
    </w:p>
    <w:p w:rsidR="003973AB" w:rsidRPr="001E35EA" w:rsidRDefault="001E35EA" w:rsidP="001E35EA">
      <w:pPr>
        <w:jc w:val="left"/>
        <w:rPr>
          <w:rFonts w:asciiTheme="minorEastAsia" w:hAnsiTheme="minorEastAsia"/>
          <w:sz w:val="22"/>
        </w:rPr>
      </w:pPr>
      <w:r>
        <w:rPr>
          <w:rFonts w:asciiTheme="minorEastAsia" w:hAnsiTheme="minorEastAsia" w:hint="eastAsia"/>
          <w:sz w:val="22"/>
        </w:rPr>
        <w:t>（１）</w:t>
      </w:r>
      <w:r w:rsidR="003973AB" w:rsidRPr="001E35EA">
        <w:rPr>
          <w:rFonts w:asciiTheme="minorEastAsia" w:hAnsiTheme="minorEastAsia" w:hint="eastAsia"/>
          <w:sz w:val="22"/>
        </w:rPr>
        <w:t>構成員</w:t>
      </w:r>
    </w:p>
    <w:p w:rsidR="003973AB" w:rsidRPr="00C26B23" w:rsidRDefault="003973AB" w:rsidP="003973AB">
      <w:pPr>
        <w:pStyle w:val="a3"/>
        <w:ind w:leftChars="0" w:left="915"/>
        <w:jc w:val="left"/>
        <w:rPr>
          <w:rFonts w:asciiTheme="minorEastAsia" w:hAnsiTheme="minorEastAsia"/>
          <w:sz w:val="22"/>
        </w:rPr>
      </w:pPr>
      <w:r w:rsidRPr="00C26B23">
        <w:rPr>
          <w:rFonts w:asciiTheme="minorEastAsia" w:hAnsiTheme="minorEastAsia" w:hint="eastAsia"/>
          <w:sz w:val="22"/>
        </w:rPr>
        <w:t>校長、教頭、教務主任、生徒指導主任、</w:t>
      </w:r>
      <w:r w:rsidR="00EA122B" w:rsidRPr="00C26B23">
        <w:rPr>
          <w:rFonts w:asciiTheme="minorEastAsia" w:hAnsiTheme="minorEastAsia" w:hint="eastAsia"/>
          <w:sz w:val="22"/>
        </w:rPr>
        <w:t>長欠</w:t>
      </w:r>
      <w:r w:rsidR="00735DF1">
        <w:rPr>
          <w:rFonts w:asciiTheme="minorEastAsia" w:hAnsiTheme="minorEastAsia" w:hint="eastAsia"/>
          <w:sz w:val="22"/>
        </w:rPr>
        <w:t>対策</w:t>
      </w:r>
      <w:r w:rsidR="00EA122B" w:rsidRPr="00C26B23">
        <w:rPr>
          <w:rFonts w:asciiTheme="minorEastAsia" w:hAnsiTheme="minorEastAsia" w:hint="eastAsia"/>
          <w:sz w:val="22"/>
        </w:rPr>
        <w:t>担当、</w:t>
      </w:r>
      <w:r w:rsidR="00735DF1">
        <w:rPr>
          <w:rFonts w:asciiTheme="minorEastAsia" w:hAnsiTheme="minorEastAsia" w:hint="eastAsia"/>
          <w:sz w:val="22"/>
        </w:rPr>
        <w:t>各学年主任、</w:t>
      </w:r>
      <w:r w:rsidR="00EA122B" w:rsidRPr="00C26B23">
        <w:rPr>
          <w:rFonts w:asciiTheme="minorEastAsia" w:hAnsiTheme="minorEastAsia" w:hint="eastAsia"/>
          <w:sz w:val="22"/>
        </w:rPr>
        <w:t>教育相談</w:t>
      </w:r>
      <w:r w:rsidR="00735DF1">
        <w:rPr>
          <w:rFonts w:asciiTheme="minorEastAsia" w:hAnsiTheme="minorEastAsia" w:hint="eastAsia"/>
          <w:sz w:val="22"/>
        </w:rPr>
        <w:t>、特別支援コーディネーター　※外部関係者</w:t>
      </w:r>
    </w:p>
    <w:p w:rsidR="003973AB" w:rsidRPr="001E35EA" w:rsidRDefault="001E35EA" w:rsidP="001E35EA">
      <w:pPr>
        <w:jc w:val="left"/>
        <w:rPr>
          <w:rFonts w:asciiTheme="minorEastAsia" w:hAnsiTheme="minorEastAsia"/>
          <w:sz w:val="22"/>
        </w:rPr>
      </w:pPr>
      <w:r>
        <w:rPr>
          <w:rFonts w:asciiTheme="minorEastAsia" w:hAnsiTheme="minorEastAsia" w:hint="eastAsia"/>
          <w:sz w:val="22"/>
        </w:rPr>
        <w:t>（２）</w:t>
      </w:r>
      <w:r w:rsidR="003973AB" w:rsidRPr="001E35EA">
        <w:rPr>
          <w:rFonts w:asciiTheme="minorEastAsia" w:hAnsiTheme="minorEastAsia" w:hint="eastAsia"/>
          <w:sz w:val="22"/>
        </w:rPr>
        <w:t>主な活動</w:t>
      </w:r>
    </w:p>
    <w:p w:rsidR="003973AB" w:rsidRPr="00C26B23" w:rsidRDefault="00B47B8E" w:rsidP="003973AB">
      <w:pPr>
        <w:pStyle w:val="a3"/>
        <w:ind w:leftChars="0" w:left="915"/>
        <w:jc w:val="left"/>
        <w:rPr>
          <w:rFonts w:asciiTheme="minorEastAsia" w:hAnsiTheme="minorEastAsia"/>
          <w:sz w:val="22"/>
        </w:rPr>
      </w:pPr>
      <w:r>
        <w:rPr>
          <w:rFonts w:asciiTheme="minorEastAsia" w:hAnsiTheme="minorEastAsia" w:hint="eastAsia"/>
          <w:sz w:val="22"/>
        </w:rPr>
        <w:t>・いじめ防止、早期発見に関すること。</w:t>
      </w:r>
    </w:p>
    <w:p w:rsidR="003973AB" w:rsidRPr="00C26B23" w:rsidRDefault="003973AB" w:rsidP="003973AB">
      <w:pPr>
        <w:pStyle w:val="a3"/>
        <w:ind w:leftChars="0" w:left="915"/>
        <w:jc w:val="left"/>
        <w:rPr>
          <w:rFonts w:asciiTheme="minorEastAsia" w:hAnsiTheme="minorEastAsia"/>
          <w:sz w:val="22"/>
        </w:rPr>
      </w:pPr>
      <w:r w:rsidRPr="00C26B23">
        <w:rPr>
          <w:rFonts w:asciiTheme="minorEastAsia" w:hAnsiTheme="minorEastAsia" w:hint="eastAsia"/>
          <w:sz w:val="22"/>
        </w:rPr>
        <w:t>・いじめ事案に対する対応に関すること。</w:t>
      </w:r>
    </w:p>
    <w:p w:rsidR="003973AB" w:rsidRPr="00C26B23" w:rsidRDefault="003973AB" w:rsidP="003973AB">
      <w:pPr>
        <w:pStyle w:val="a3"/>
        <w:ind w:leftChars="0" w:left="915"/>
        <w:jc w:val="left"/>
        <w:rPr>
          <w:rFonts w:asciiTheme="minorEastAsia" w:hAnsiTheme="minorEastAsia"/>
          <w:sz w:val="22"/>
        </w:rPr>
      </w:pPr>
      <w:r w:rsidRPr="00C26B23">
        <w:rPr>
          <w:rFonts w:asciiTheme="minorEastAsia" w:hAnsiTheme="minorEastAsia" w:hint="eastAsia"/>
          <w:sz w:val="22"/>
        </w:rPr>
        <w:t>・いじめが心身に及ぼす影響その他のいじめの関する児童の理解を深めること。</w:t>
      </w:r>
    </w:p>
    <w:p w:rsidR="003973AB" w:rsidRPr="001E35EA" w:rsidRDefault="001E35EA" w:rsidP="001E35EA">
      <w:pPr>
        <w:jc w:val="left"/>
        <w:rPr>
          <w:rFonts w:asciiTheme="minorEastAsia" w:hAnsiTheme="minorEastAsia"/>
          <w:sz w:val="22"/>
        </w:rPr>
      </w:pPr>
      <w:r>
        <w:rPr>
          <w:rFonts w:asciiTheme="minorEastAsia" w:hAnsiTheme="minorEastAsia" w:hint="eastAsia"/>
          <w:sz w:val="22"/>
        </w:rPr>
        <w:t>（３）</w:t>
      </w:r>
      <w:r w:rsidR="003973AB" w:rsidRPr="001E35EA">
        <w:rPr>
          <w:rFonts w:asciiTheme="minorEastAsia" w:hAnsiTheme="minorEastAsia" w:hint="eastAsia"/>
          <w:sz w:val="22"/>
        </w:rPr>
        <w:t>会議</w:t>
      </w:r>
    </w:p>
    <w:p w:rsidR="00C75870" w:rsidRPr="00A64910" w:rsidRDefault="003973AB" w:rsidP="003973AB">
      <w:pPr>
        <w:pStyle w:val="a3"/>
        <w:ind w:leftChars="0" w:left="915"/>
        <w:jc w:val="left"/>
        <w:rPr>
          <w:rFonts w:asciiTheme="minorEastAsia" w:hAnsiTheme="minorEastAsia"/>
          <w:sz w:val="22"/>
        </w:rPr>
      </w:pPr>
      <w:r w:rsidRPr="00A64910">
        <w:rPr>
          <w:rFonts w:asciiTheme="minorEastAsia" w:hAnsiTheme="minorEastAsia" w:hint="eastAsia"/>
          <w:sz w:val="22"/>
        </w:rPr>
        <w:t>・月1回の</w:t>
      </w:r>
      <w:r w:rsidR="00EA122B" w:rsidRPr="00A64910">
        <w:rPr>
          <w:rFonts w:asciiTheme="minorEastAsia" w:hAnsiTheme="minorEastAsia" w:hint="eastAsia"/>
          <w:sz w:val="22"/>
        </w:rPr>
        <w:t>二</w:t>
      </w:r>
      <w:r w:rsidR="00C75870" w:rsidRPr="00A64910">
        <w:rPr>
          <w:rFonts w:asciiTheme="minorEastAsia" w:hAnsiTheme="minorEastAsia" w:hint="eastAsia"/>
          <w:sz w:val="22"/>
        </w:rPr>
        <w:t>委員会を定例会とする。</w:t>
      </w:r>
    </w:p>
    <w:p w:rsidR="001E35EA" w:rsidRPr="002B56E1" w:rsidRDefault="00B47B8E" w:rsidP="001E35EA">
      <w:pPr>
        <w:jc w:val="left"/>
        <w:rPr>
          <w:rFonts w:asciiTheme="minorEastAsia" w:hAnsiTheme="minorEastAsia"/>
          <w:sz w:val="22"/>
        </w:rPr>
      </w:pPr>
      <w:r>
        <w:rPr>
          <w:rFonts w:asciiTheme="minorEastAsia" w:hAnsiTheme="minorEastAsia" w:hint="eastAsia"/>
          <w:b/>
          <w:sz w:val="22"/>
        </w:rPr>
        <w:lastRenderedPageBreak/>
        <w:t xml:space="preserve">　　</w:t>
      </w:r>
      <w:r w:rsidRPr="002B56E1">
        <w:rPr>
          <w:rFonts w:asciiTheme="minorEastAsia" w:hAnsiTheme="minorEastAsia" w:hint="eastAsia"/>
          <w:sz w:val="22"/>
        </w:rPr>
        <w:t>【いじめ対策委員会】</w:t>
      </w:r>
    </w:p>
    <w:p w:rsidR="00B47B8E" w:rsidRPr="002B56E1" w:rsidRDefault="001E35EA" w:rsidP="001E35EA">
      <w:pPr>
        <w:jc w:val="left"/>
        <w:rPr>
          <w:rFonts w:asciiTheme="minorEastAsia" w:hAnsiTheme="minorEastAsia"/>
          <w:sz w:val="22"/>
        </w:rPr>
      </w:pPr>
      <w:r w:rsidRPr="002B56E1">
        <w:rPr>
          <w:rFonts w:asciiTheme="minorEastAsia" w:hAnsiTheme="minorEastAsia" w:hint="eastAsia"/>
          <w:sz w:val="22"/>
        </w:rPr>
        <w:t>（１）</w:t>
      </w:r>
      <w:r w:rsidR="00B47B8E" w:rsidRPr="002B56E1">
        <w:rPr>
          <w:rFonts w:asciiTheme="minorEastAsia" w:hAnsiTheme="minorEastAsia" w:hint="eastAsia"/>
          <w:sz w:val="22"/>
        </w:rPr>
        <w:t>構成員</w:t>
      </w:r>
    </w:p>
    <w:p w:rsidR="00B47B8E" w:rsidRPr="002B56E1" w:rsidRDefault="00B47B8E" w:rsidP="00B47B8E">
      <w:pPr>
        <w:pStyle w:val="a3"/>
        <w:ind w:leftChars="0" w:left="1185"/>
        <w:jc w:val="left"/>
        <w:rPr>
          <w:rFonts w:asciiTheme="minorEastAsia" w:hAnsiTheme="minorEastAsia"/>
          <w:sz w:val="22"/>
        </w:rPr>
      </w:pPr>
      <w:r w:rsidRPr="002B56E1">
        <w:rPr>
          <w:rFonts w:asciiTheme="minorEastAsia" w:hAnsiTheme="minorEastAsia" w:hint="eastAsia"/>
          <w:sz w:val="22"/>
        </w:rPr>
        <w:t>校長、教頭、生徒指導主任、関係学年主任</w:t>
      </w:r>
      <w:r w:rsidR="00735DF1">
        <w:rPr>
          <w:rFonts w:asciiTheme="minorEastAsia" w:hAnsiTheme="minorEastAsia" w:hint="eastAsia"/>
          <w:sz w:val="22"/>
        </w:rPr>
        <w:t>、集約担当(各学年主任)</w:t>
      </w:r>
      <w:r w:rsidRPr="002B56E1">
        <w:rPr>
          <w:rFonts w:asciiTheme="minorEastAsia" w:hAnsiTheme="minorEastAsia" w:hint="eastAsia"/>
          <w:sz w:val="22"/>
        </w:rPr>
        <w:t>、当該担任</w:t>
      </w:r>
    </w:p>
    <w:p w:rsidR="00B47B8E" w:rsidRPr="002B56E1" w:rsidRDefault="001E35EA" w:rsidP="001E35EA">
      <w:pPr>
        <w:jc w:val="left"/>
        <w:rPr>
          <w:rFonts w:asciiTheme="minorEastAsia" w:hAnsiTheme="minorEastAsia"/>
          <w:sz w:val="22"/>
        </w:rPr>
      </w:pPr>
      <w:r w:rsidRPr="002B56E1">
        <w:rPr>
          <w:rFonts w:asciiTheme="minorEastAsia" w:hAnsiTheme="minorEastAsia" w:hint="eastAsia"/>
          <w:sz w:val="22"/>
        </w:rPr>
        <w:t>（２）</w:t>
      </w:r>
      <w:r w:rsidR="00F61A1E" w:rsidRPr="002B56E1">
        <w:rPr>
          <w:rFonts w:asciiTheme="minorEastAsia" w:hAnsiTheme="minorEastAsia" w:hint="eastAsia"/>
          <w:sz w:val="22"/>
        </w:rPr>
        <w:t>対応の概要</w:t>
      </w:r>
    </w:p>
    <w:p w:rsidR="00F61A1E" w:rsidRPr="002B56E1" w:rsidRDefault="00F61A1E" w:rsidP="00F61A1E">
      <w:pPr>
        <w:ind w:firstLineChars="400" w:firstLine="880"/>
        <w:jc w:val="left"/>
        <w:rPr>
          <w:rFonts w:asciiTheme="minorEastAsia" w:hAnsiTheme="minorEastAsia"/>
          <w:sz w:val="22"/>
        </w:rPr>
      </w:pPr>
      <w:r w:rsidRPr="002B56E1">
        <w:rPr>
          <w:rFonts w:asciiTheme="minorEastAsia" w:hAnsiTheme="minorEastAsia" w:hint="eastAsia"/>
          <w:sz w:val="22"/>
        </w:rPr>
        <w:t>①聞き取りやアンケートなどで事実の確認</w:t>
      </w:r>
      <w:r w:rsidR="0041648C" w:rsidRPr="002B56E1">
        <w:rPr>
          <w:rFonts w:asciiTheme="minorEastAsia" w:hAnsiTheme="minorEastAsia" w:hint="eastAsia"/>
          <w:sz w:val="22"/>
        </w:rPr>
        <w:t>をする。</w:t>
      </w:r>
    </w:p>
    <w:p w:rsidR="00F61A1E" w:rsidRPr="002B56E1" w:rsidRDefault="00F61A1E" w:rsidP="00F61A1E">
      <w:pPr>
        <w:ind w:left="1100" w:hangingChars="500" w:hanging="1100"/>
        <w:jc w:val="left"/>
        <w:rPr>
          <w:rFonts w:asciiTheme="minorEastAsia" w:hAnsiTheme="minorEastAsia"/>
          <w:sz w:val="22"/>
        </w:rPr>
      </w:pPr>
      <w:r w:rsidRPr="002B56E1">
        <w:rPr>
          <w:rFonts w:asciiTheme="minorEastAsia" w:hAnsiTheme="minorEastAsia" w:hint="eastAsia"/>
          <w:sz w:val="22"/>
        </w:rPr>
        <w:t xml:space="preserve">　　　　②いじめを止めさせ、いじめられた児童の安全を確保</w:t>
      </w:r>
      <w:r w:rsidR="0041648C" w:rsidRPr="002B56E1">
        <w:rPr>
          <w:rFonts w:asciiTheme="minorEastAsia" w:hAnsiTheme="minorEastAsia" w:hint="eastAsia"/>
          <w:sz w:val="22"/>
        </w:rPr>
        <w:t>する。</w:t>
      </w:r>
      <w:r w:rsidRPr="002B56E1">
        <w:rPr>
          <w:rFonts w:asciiTheme="minorEastAsia" w:hAnsiTheme="minorEastAsia" w:hint="eastAsia"/>
          <w:sz w:val="22"/>
        </w:rPr>
        <w:t>そのために必要な措置をと</w:t>
      </w:r>
      <w:r w:rsidR="0041648C" w:rsidRPr="002B56E1">
        <w:rPr>
          <w:rFonts w:asciiTheme="minorEastAsia" w:hAnsiTheme="minorEastAsia" w:hint="eastAsia"/>
          <w:sz w:val="22"/>
        </w:rPr>
        <w:t>る</w:t>
      </w:r>
      <w:r w:rsidRPr="002B56E1">
        <w:rPr>
          <w:rFonts w:asciiTheme="minorEastAsia" w:hAnsiTheme="minorEastAsia" w:hint="eastAsia"/>
          <w:sz w:val="22"/>
        </w:rPr>
        <w:t>。</w:t>
      </w:r>
    </w:p>
    <w:p w:rsidR="00F61A1E" w:rsidRPr="002B56E1" w:rsidRDefault="00F61A1E" w:rsidP="00F61A1E">
      <w:pPr>
        <w:ind w:left="1100" w:hangingChars="500" w:hanging="1100"/>
        <w:jc w:val="left"/>
        <w:rPr>
          <w:rFonts w:asciiTheme="minorEastAsia" w:hAnsiTheme="minorEastAsia"/>
          <w:sz w:val="22"/>
        </w:rPr>
      </w:pPr>
      <w:r w:rsidRPr="002B56E1">
        <w:rPr>
          <w:rFonts w:asciiTheme="minorEastAsia" w:hAnsiTheme="minorEastAsia" w:hint="eastAsia"/>
          <w:sz w:val="22"/>
        </w:rPr>
        <w:t xml:space="preserve">　　　　③いじめた児童に対しては、保護者や場合によっては関係機関との連携のもとで、いじめについて毅然と指導</w:t>
      </w:r>
      <w:r w:rsidR="0041648C" w:rsidRPr="002B56E1">
        <w:rPr>
          <w:rFonts w:asciiTheme="minorEastAsia" w:hAnsiTheme="minorEastAsia" w:hint="eastAsia"/>
          <w:sz w:val="22"/>
        </w:rPr>
        <w:t>する。</w:t>
      </w:r>
      <w:r w:rsidRPr="002B56E1">
        <w:rPr>
          <w:rFonts w:asciiTheme="minorEastAsia" w:hAnsiTheme="minorEastAsia" w:hint="eastAsia"/>
          <w:sz w:val="22"/>
        </w:rPr>
        <w:t>同時に、いじめを行った児童が抱える問題がある場合には教育相談等の支援を適宜行い、その問題の解消も図</w:t>
      </w:r>
      <w:r w:rsidR="0041648C" w:rsidRPr="002B56E1">
        <w:rPr>
          <w:rFonts w:asciiTheme="minorEastAsia" w:hAnsiTheme="minorEastAsia" w:hint="eastAsia"/>
          <w:sz w:val="22"/>
        </w:rPr>
        <w:t>る</w:t>
      </w:r>
      <w:r w:rsidRPr="002B56E1">
        <w:rPr>
          <w:rFonts w:asciiTheme="minorEastAsia" w:hAnsiTheme="minorEastAsia" w:hint="eastAsia"/>
          <w:sz w:val="22"/>
        </w:rPr>
        <w:t>。</w:t>
      </w:r>
    </w:p>
    <w:p w:rsidR="00F61A1E" w:rsidRPr="002B56E1" w:rsidRDefault="00F61A1E" w:rsidP="00F61A1E">
      <w:pPr>
        <w:jc w:val="left"/>
        <w:rPr>
          <w:rFonts w:asciiTheme="minorEastAsia" w:hAnsiTheme="minorEastAsia"/>
          <w:sz w:val="22"/>
        </w:rPr>
      </w:pPr>
      <w:r w:rsidRPr="002B56E1">
        <w:rPr>
          <w:rFonts w:asciiTheme="minorEastAsia" w:hAnsiTheme="minorEastAsia" w:hint="eastAsia"/>
          <w:sz w:val="22"/>
        </w:rPr>
        <w:t xml:space="preserve">　　　　④いじめた児童・いじめられた児童・両者の保護者を交えて人間関係の修復を図</w:t>
      </w:r>
      <w:r w:rsidR="0041648C" w:rsidRPr="002B56E1">
        <w:rPr>
          <w:rFonts w:asciiTheme="minorEastAsia" w:hAnsiTheme="minorEastAsia" w:hint="eastAsia"/>
          <w:sz w:val="22"/>
        </w:rPr>
        <w:t>る</w:t>
      </w:r>
      <w:r w:rsidRPr="002B56E1">
        <w:rPr>
          <w:rFonts w:asciiTheme="minorEastAsia" w:hAnsiTheme="minorEastAsia" w:hint="eastAsia"/>
          <w:sz w:val="22"/>
        </w:rPr>
        <w:t>。</w:t>
      </w:r>
    </w:p>
    <w:p w:rsidR="00F61A1E" w:rsidRPr="002B56E1" w:rsidRDefault="00F61A1E" w:rsidP="003973AB">
      <w:pPr>
        <w:jc w:val="left"/>
        <w:rPr>
          <w:rFonts w:asciiTheme="minorEastAsia" w:hAnsiTheme="minorEastAsia"/>
          <w:sz w:val="22"/>
        </w:rPr>
      </w:pPr>
      <w:r w:rsidRPr="002B56E1">
        <w:rPr>
          <w:rFonts w:asciiTheme="minorEastAsia" w:hAnsiTheme="minorEastAsia" w:hint="eastAsia"/>
          <w:sz w:val="22"/>
        </w:rPr>
        <w:t xml:space="preserve">　　　　⑤再発防止の観点から長期的な見守りを行</w:t>
      </w:r>
      <w:r w:rsidR="0041648C" w:rsidRPr="002B56E1">
        <w:rPr>
          <w:rFonts w:asciiTheme="minorEastAsia" w:hAnsiTheme="minorEastAsia" w:hint="eastAsia"/>
          <w:sz w:val="22"/>
        </w:rPr>
        <w:t>う</w:t>
      </w:r>
      <w:r w:rsidRPr="002B56E1">
        <w:rPr>
          <w:rFonts w:asciiTheme="minorEastAsia" w:hAnsiTheme="minorEastAsia" w:hint="eastAsia"/>
          <w:sz w:val="22"/>
        </w:rPr>
        <w:t>。</w:t>
      </w:r>
    </w:p>
    <w:p w:rsidR="00F61A1E" w:rsidRDefault="00F61A1E" w:rsidP="003973AB">
      <w:pPr>
        <w:jc w:val="left"/>
        <w:rPr>
          <w:rFonts w:asciiTheme="majorEastAsia" w:eastAsiaTheme="majorEastAsia" w:hAnsiTheme="majorEastAsia"/>
          <w:sz w:val="22"/>
        </w:rPr>
      </w:pPr>
    </w:p>
    <w:p w:rsidR="003973AB" w:rsidRPr="00C26B23" w:rsidRDefault="003973AB" w:rsidP="003973AB">
      <w:pPr>
        <w:jc w:val="left"/>
        <w:rPr>
          <w:rFonts w:asciiTheme="majorEastAsia" w:eastAsiaTheme="majorEastAsia" w:hAnsiTheme="majorEastAsia"/>
          <w:sz w:val="22"/>
        </w:rPr>
      </w:pPr>
      <w:r w:rsidRPr="00C26B23">
        <w:rPr>
          <w:rFonts w:asciiTheme="majorEastAsia" w:eastAsiaTheme="majorEastAsia" w:hAnsiTheme="majorEastAsia" w:hint="eastAsia"/>
          <w:sz w:val="22"/>
        </w:rPr>
        <w:t xml:space="preserve">３　</w:t>
      </w:r>
      <w:r w:rsidR="00D0385E" w:rsidRPr="00C26B23">
        <w:rPr>
          <w:rFonts w:asciiTheme="majorEastAsia" w:eastAsiaTheme="majorEastAsia" w:hAnsiTheme="majorEastAsia" w:hint="eastAsia"/>
          <w:sz w:val="22"/>
        </w:rPr>
        <w:t>未然防止のための取り組み</w:t>
      </w:r>
    </w:p>
    <w:p w:rsidR="008C1180" w:rsidRPr="00C26B23" w:rsidRDefault="008C1180" w:rsidP="00C26B23">
      <w:pPr>
        <w:ind w:left="660" w:hangingChars="300" w:hanging="660"/>
        <w:jc w:val="left"/>
        <w:rPr>
          <w:rFonts w:asciiTheme="minorEastAsia" w:hAnsiTheme="minorEastAsia"/>
          <w:sz w:val="22"/>
        </w:rPr>
      </w:pPr>
      <w:r w:rsidRPr="00C26B23">
        <w:rPr>
          <w:rFonts w:asciiTheme="minorEastAsia" w:hAnsiTheme="minorEastAsia" w:hint="eastAsia"/>
          <w:sz w:val="22"/>
        </w:rPr>
        <w:t xml:space="preserve">　　　</w:t>
      </w:r>
      <w:r w:rsidR="0021785D">
        <w:rPr>
          <w:rFonts w:asciiTheme="minorEastAsia" w:hAnsiTheme="minorEastAsia" w:hint="eastAsia"/>
          <w:sz w:val="22"/>
        </w:rPr>
        <w:t xml:space="preserve">　</w:t>
      </w:r>
      <w:r w:rsidRPr="00C26B23">
        <w:rPr>
          <w:rFonts w:asciiTheme="minorEastAsia" w:hAnsiTheme="minorEastAsia" w:hint="eastAsia"/>
          <w:sz w:val="22"/>
        </w:rPr>
        <w:t>学校は</w:t>
      </w:r>
      <w:r w:rsidR="0021785D">
        <w:rPr>
          <w:rFonts w:hint="eastAsia"/>
          <w:sz w:val="22"/>
        </w:rPr>
        <w:t>いじめを絶対に許さないこと、いじめられている児童</w:t>
      </w:r>
      <w:r w:rsidRPr="00C26B23">
        <w:rPr>
          <w:rFonts w:hint="eastAsia"/>
          <w:sz w:val="22"/>
        </w:rPr>
        <w:t>を守り抜くことを表明し、いじめの把握に努めるとともに、校長、校長代理のリーダーシップのもと組織的に取り組む。</w:t>
      </w:r>
    </w:p>
    <w:p w:rsidR="00D0385E" w:rsidRPr="001E35EA" w:rsidRDefault="001E35EA" w:rsidP="001E35EA">
      <w:pPr>
        <w:jc w:val="left"/>
        <w:rPr>
          <w:rFonts w:asciiTheme="minorEastAsia" w:hAnsiTheme="minorEastAsia"/>
          <w:sz w:val="22"/>
        </w:rPr>
      </w:pPr>
      <w:r>
        <w:rPr>
          <w:rFonts w:asciiTheme="minorEastAsia" w:hAnsiTheme="minorEastAsia" w:hint="eastAsia"/>
          <w:sz w:val="22"/>
        </w:rPr>
        <w:t>（１）</w:t>
      </w:r>
      <w:r w:rsidR="007C64DB" w:rsidRPr="001E35EA">
        <w:rPr>
          <w:rFonts w:asciiTheme="minorEastAsia" w:hAnsiTheme="minorEastAsia" w:hint="eastAsia"/>
          <w:sz w:val="22"/>
        </w:rPr>
        <w:t>授業改善</w:t>
      </w:r>
    </w:p>
    <w:p w:rsidR="00A64910" w:rsidRDefault="007C64DB" w:rsidP="007C64DB">
      <w:pPr>
        <w:pStyle w:val="a3"/>
        <w:ind w:leftChars="0" w:left="915"/>
        <w:jc w:val="left"/>
        <w:rPr>
          <w:rFonts w:asciiTheme="minorEastAsia" w:hAnsiTheme="minorEastAsia"/>
          <w:sz w:val="22"/>
        </w:rPr>
      </w:pPr>
      <w:r w:rsidRPr="00C26B23">
        <w:rPr>
          <w:rFonts w:asciiTheme="minorEastAsia" w:hAnsiTheme="minorEastAsia" w:hint="eastAsia"/>
          <w:sz w:val="22"/>
        </w:rPr>
        <w:t>・生徒指導の機能を重視した「わかる授業」の展開等、すべての児童が授業に参加でき、</w:t>
      </w:r>
    </w:p>
    <w:p w:rsidR="007C64DB" w:rsidRPr="00C26B23" w:rsidRDefault="007C64DB" w:rsidP="00A64910">
      <w:pPr>
        <w:pStyle w:val="a3"/>
        <w:ind w:leftChars="0" w:left="915" w:firstLineChars="100" w:firstLine="220"/>
        <w:jc w:val="left"/>
        <w:rPr>
          <w:rFonts w:asciiTheme="minorEastAsia" w:hAnsiTheme="minorEastAsia"/>
          <w:sz w:val="22"/>
        </w:rPr>
      </w:pPr>
      <w:r w:rsidRPr="00C26B23">
        <w:rPr>
          <w:rFonts w:asciiTheme="minorEastAsia" w:hAnsiTheme="minorEastAsia" w:hint="eastAsia"/>
          <w:sz w:val="22"/>
        </w:rPr>
        <w:t>授業場面で活躍できる授業を推進する。</w:t>
      </w:r>
    </w:p>
    <w:p w:rsidR="007C64DB" w:rsidRPr="00C26B23" w:rsidRDefault="007C64DB" w:rsidP="007C64DB">
      <w:pPr>
        <w:pStyle w:val="a3"/>
        <w:ind w:leftChars="0" w:left="915"/>
        <w:jc w:val="left"/>
        <w:rPr>
          <w:rFonts w:asciiTheme="minorEastAsia" w:hAnsiTheme="minorEastAsia"/>
          <w:sz w:val="22"/>
        </w:rPr>
      </w:pPr>
      <w:r w:rsidRPr="00C26B23">
        <w:rPr>
          <w:rFonts w:asciiTheme="minorEastAsia" w:hAnsiTheme="minorEastAsia" w:hint="eastAsia"/>
          <w:sz w:val="22"/>
        </w:rPr>
        <w:t>・授業の受け方等、授業規律を確立する。</w:t>
      </w:r>
    </w:p>
    <w:p w:rsidR="007C64DB" w:rsidRPr="001E35EA" w:rsidRDefault="001E35EA" w:rsidP="001E35EA">
      <w:pPr>
        <w:jc w:val="left"/>
        <w:rPr>
          <w:rFonts w:asciiTheme="minorEastAsia" w:hAnsiTheme="minorEastAsia"/>
          <w:sz w:val="22"/>
        </w:rPr>
      </w:pPr>
      <w:r>
        <w:rPr>
          <w:rFonts w:asciiTheme="minorEastAsia" w:hAnsiTheme="minorEastAsia" w:hint="eastAsia"/>
          <w:sz w:val="22"/>
        </w:rPr>
        <w:t>（２）</w:t>
      </w:r>
      <w:r w:rsidR="007C64DB" w:rsidRPr="001E35EA">
        <w:rPr>
          <w:rFonts w:asciiTheme="minorEastAsia" w:hAnsiTheme="minorEastAsia" w:hint="eastAsia"/>
          <w:sz w:val="22"/>
        </w:rPr>
        <w:t>教職員の人権意識の向上</w:t>
      </w:r>
    </w:p>
    <w:p w:rsidR="00A64910" w:rsidRDefault="007C64DB" w:rsidP="007C64DB">
      <w:pPr>
        <w:pStyle w:val="a3"/>
        <w:ind w:leftChars="0" w:left="915"/>
        <w:jc w:val="left"/>
        <w:rPr>
          <w:rFonts w:asciiTheme="minorEastAsia" w:hAnsiTheme="minorEastAsia"/>
          <w:sz w:val="22"/>
        </w:rPr>
      </w:pPr>
      <w:r w:rsidRPr="00C26B23">
        <w:rPr>
          <w:rFonts w:asciiTheme="minorEastAsia" w:hAnsiTheme="minorEastAsia" w:hint="eastAsia"/>
          <w:sz w:val="22"/>
        </w:rPr>
        <w:t>・学校教育目標の一つである「思いやりのある学校」を具現化するために、弱いものいじ</w:t>
      </w:r>
    </w:p>
    <w:p w:rsidR="00A64910" w:rsidRDefault="007C64DB" w:rsidP="00A64910">
      <w:pPr>
        <w:pStyle w:val="a3"/>
        <w:ind w:leftChars="0" w:left="915" w:firstLineChars="100" w:firstLine="220"/>
        <w:jc w:val="left"/>
        <w:rPr>
          <w:rFonts w:asciiTheme="minorEastAsia" w:hAnsiTheme="minorEastAsia"/>
          <w:sz w:val="22"/>
        </w:rPr>
      </w:pPr>
      <w:r w:rsidRPr="00C26B23">
        <w:rPr>
          <w:rFonts w:asciiTheme="minorEastAsia" w:hAnsiTheme="minorEastAsia" w:hint="eastAsia"/>
          <w:sz w:val="22"/>
        </w:rPr>
        <w:t>めや卑怯な振る舞いをしない、見過ごさないということを共通理解とし、組織的に取り</w:t>
      </w:r>
    </w:p>
    <w:p w:rsidR="007C64DB" w:rsidRPr="00C26B23" w:rsidRDefault="007C64DB" w:rsidP="00A64910">
      <w:pPr>
        <w:pStyle w:val="a3"/>
        <w:ind w:leftChars="0" w:left="915" w:firstLineChars="100" w:firstLine="220"/>
        <w:jc w:val="left"/>
        <w:rPr>
          <w:rFonts w:asciiTheme="minorEastAsia" w:hAnsiTheme="minorEastAsia"/>
          <w:sz w:val="22"/>
        </w:rPr>
      </w:pPr>
      <w:r w:rsidRPr="00C26B23">
        <w:rPr>
          <w:rFonts w:asciiTheme="minorEastAsia" w:hAnsiTheme="minorEastAsia" w:hint="eastAsia"/>
          <w:sz w:val="22"/>
        </w:rPr>
        <w:t>組む。</w:t>
      </w:r>
    </w:p>
    <w:p w:rsidR="00A64910" w:rsidRDefault="007C64DB" w:rsidP="007C64DB">
      <w:pPr>
        <w:pStyle w:val="a3"/>
        <w:ind w:leftChars="0" w:left="915"/>
        <w:jc w:val="left"/>
        <w:rPr>
          <w:rFonts w:asciiTheme="minorEastAsia" w:hAnsiTheme="minorEastAsia"/>
          <w:sz w:val="22"/>
        </w:rPr>
      </w:pPr>
      <w:r w:rsidRPr="00C26B23">
        <w:rPr>
          <w:rFonts w:asciiTheme="minorEastAsia" w:hAnsiTheme="minorEastAsia" w:hint="eastAsia"/>
          <w:sz w:val="22"/>
        </w:rPr>
        <w:t>・教職員の不適切な認識や言動、差別的な態度や言動が、児童を傷つけたり、いじめを助</w:t>
      </w:r>
    </w:p>
    <w:p w:rsidR="007C64DB" w:rsidRPr="00C26B23" w:rsidRDefault="007C64DB" w:rsidP="00A64910">
      <w:pPr>
        <w:pStyle w:val="a3"/>
        <w:ind w:leftChars="0" w:left="915" w:firstLineChars="100" w:firstLine="220"/>
        <w:jc w:val="left"/>
        <w:rPr>
          <w:rFonts w:asciiTheme="minorEastAsia" w:hAnsiTheme="minorEastAsia"/>
          <w:sz w:val="22"/>
        </w:rPr>
      </w:pPr>
      <w:r w:rsidRPr="00C26B23">
        <w:rPr>
          <w:rFonts w:asciiTheme="minorEastAsia" w:hAnsiTheme="minorEastAsia" w:hint="eastAsia"/>
          <w:sz w:val="22"/>
        </w:rPr>
        <w:t>長する場合もあることを理解する。</w:t>
      </w:r>
    </w:p>
    <w:p w:rsidR="007C64DB" w:rsidRPr="001E35EA" w:rsidRDefault="001E35EA" w:rsidP="001E35EA">
      <w:pPr>
        <w:jc w:val="left"/>
        <w:rPr>
          <w:rFonts w:asciiTheme="minorEastAsia" w:hAnsiTheme="minorEastAsia"/>
          <w:sz w:val="22"/>
        </w:rPr>
      </w:pPr>
      <w:r>
        <w:rPr>
          <w:rFonts w:asciiTheme="minorEastAsia" w:hAnsiTheme="minorEastAsia" w:hint="eastAsia"/>
          <w:sz w:val="22"/>
        </w:rPr>
        <w:t>（３）</w:t>
      </w:r>
      <w:r w:rsidR="007C64DB" w:rsidRPr="001E35EA">
        <w:rPr>
          <w:rFonts w:asciiTheme="minorEastAsia" w:hAnsiTheme="minorEastAsia" w:hint="eastAsia"/>
          <w:sz w:val="22"/>
        </w:rPr>
        <w:t>道徳教育、学級活動の充実</w:t>
      </w:r>
    </w:p>
    <w:p w:rsidR="00A64910" w:rsidRDefault="00A64910" w:rsidP="007C64DB">
      <w:pPr>
        <w:pStyle w:val="a3"/>
        <w:ind w:leftChars="0" w:left="915"/>
        <w:jc w:val="left"/>
        <w:rPr>
          <w:rFonts w:asciiTheme="minorEastAsia" w:hAnsiTheme="minorEastAsia"/>
          <w:sz w:val="22"/>
        </w:rPr>
      </w:pPr>
      <w:r>
        <w:rPr>
          <w:rFonts w:asciiTheme="minorEastAsia" w:hAnsiTheme="minorEastAsia" w:hint="eastAsia"/>
          <w:sz w:val="22"/>
        </w:rPr>
        <w:t>・</w:t>
      </w:r>
      <w:r w:rsidR="0020590D" w:rsidRPr="00C26B23">
        <w:rPr>
          <w:rFonts w:asciiTheme="minorEastAsia" w:hAnsiTheme="minorEastAsia" w:hint="eastAsia"/>
          <w:sz w:val="22"/>
        </w:rPr>
        <w:t>道徳教育や学級活動を通して、「いじめはいけない」ことや、「何がいじめなのか」とい</w:t>
      </w:r>
    </w:p>
    <w:p w:rsidR="007C64DB" w:rsidRPr="00C26B23" w:rsidRDefault="0020590D" w:rsidP="00A64910">
      <w:pPr>
        <w:pStyle w:val="a3"/>
        <w:ind w:leftChars="0" w:left="915" w:firstLineChars="100" w:firstLine="220"/>
        <w:jc w:val="left"/>
        <w:rPr>
          <w:rFonts w:asciiTheme="minorEastAsia" w:hAnsiTheme="minorEastAsia"/>
          <w:sz w:val="22"/>
        </w:rPr>
      </w:pPr>
      <w:r w:rsidRPr="00C26B23">
        <w:rPr>
          <w:rFonts w:asciiTheme="minorEastAsia" w:hAnsiTheme="minorEastAsia" w:hint="eastAsia"/>
          <w:sz w:val="22"/>
        </w:rPr>
        <w:t>うことを年間計画に位置づけ、人権意識を向上させる。</w:t>
      </w:r>
    </w:p>
    <w:p w:rsidR="0020590D" w:rsidRPr="001E35EA" w:rsidRDefault="001E35EA" w:rsidP="001E35EA">
      <w:pPr>
        <w:jc w:val="left"/>
        <w:rPr>
          <w:rFonts w:asciiTheme="minorEastAsia" w:hAnsiTheme="minorEastAsia"/>
          <w:sz w:val="22"/>
        </w:rPr>
      </w:pPr>
      <w:r>
        <w:rPr>
          <w:rFonts w:asciiTheme="minorEastAsia" w:hAnsiTheme="minorEastAsia" w:hint="eastAsia"/>
          <w:sz w:val="22"/>
        </w:rPr>
        <w:t>（４）</w:t>
      </w:r>
      <w:r w:rsidR="0020590D" w:rsidRPr="001E35EA">
        <w:rPr>
          <w:rFonts w:asciiTheme="minorEastAsia" w:hAnsiTheme="minorEastAsia" w:hint="eastAsia"/>
          <w:sz w:val="22"/>
        </w:rPr>
        <w:t>学級経営</w:t>
      </w:r>
    </w:p>
    <w:p w:rsidR="00A64910" w:rsidRDefault="0020590D" w:rsidP="0020590D">
      <w:pPr>
        <w:pStyle w:val="a3"/>
        <w:ind w:leftChars="0" w:left="915"/>
        <w:jc w:val="left"/>
        <w:rPr>
          <w:rFonts w:asciiTheme="minorEastAsia" w:hAnsiTheme="minorEastAsia"/>
          <w:sz w:val="22"/>
        </w:rPr>
      </w:pPr>
      <w:r w:rsidRPr="00397FAA">
        <w:rPr>
          <w:rFonts w:asciiTheme="minorEastAsia" w:hAnsiTheme="minorEastAsia" w:hint="eastAsia"/>
          <w:sz w:val="22"/>
        </w:rPr>
        <w:t>・</w:t>
      </w:r>
      <w:r w:rsidR="00A42FFE" w:rsidRPr="00397FAA">
        <w:rPr>
          <w:rFonts w:asciiTheme="minorEastAsia" w:hAnsiTheme="minorEastAsia" w:hint="eastAsia"/>
          <w:sz w:val="22"/>
        </w:rPr>
        <w:t>過度の競争意識を誘発するような言動を行うことなく</w:t>
      </w:r>
      <w:r w:rsidR="00A42FFE">
        <w:rPr>
          <w:rFonts w:asciiTheme="minorEastAsia" w:hAnsiTheme="minorEastAsia" w:hint="eastAsia"/>
          <w:sz w:val="22"/>
        </w:rPr>
        <w:t>、</w:t>
      </w:r>
      <w:r w:rsidRPr="00C26B23">
        <w:rPr>
          <w:rFonts w:asciiTheme="minorEastAsia" w:hAnsiTheme="minorEastAsia" w:hint="eastAsia"/>
          <w:sz w:val="22"/>
        </w:rPr>
        <w:t>児童一人一人を大切にする教育</w:t>
      </w:r>
    </w:p>
    <w:p w:rsidR="0020590D" w:rsidRPr="00C26B23" w:rsidRDefault="0020590D" w:rsidP="00A64910">
      <w:pPr>
        <w:pStyle w:val="a3"/>
        <w:ind w:leftChars="0" w:left="915" w:firstLineChars="100" w:firstLine="220"/>
        <w:jc w:val="left"/>
        <w:rPr>
          <w:rFonts w:asciiTheme="minorEastAsia" w:hAnsiTheme="minorEastAsia"/>
          <w:sz w:val="22"/>
        </w:rPr>
      </w:pPr>
      <w:r w:rsidRPr="00C26B23">
        <w:rPr>
          <w:rFonts w:asciiTheme="minorEastAsia" w:hAnsiTheme="minorEastAsia" w:hint="eastAsia"/>
          <w:sz w:val="22"/>
        </w:rPr>
        <w:t>を心がけ、学級での所属意識を持たせるとともに、自己有用感を高めるようにする。</w:t>
      </w:r>
    </w:p>
    <w:p w:rsidR="0020590D" w:rsidRPr="00C26B23" w:rsidRDefault="0020590D" w:rsidP="0020590D">
      <w:pPr>
        <w:pStyle w:val="a3"/>
        <w:ind w:leftChars="0" w:left="915"/>
        <w:jc w:val="left"/>
        <w:rPr>
          <w:rFonts w:asciiTheme="minorEastAsia" w:hAnsiTheme="minorEastAsia"/>
          <w:sz w:val="22"/>
        </w:rPr>
      </w:pPr>
      <w:r w:rsidRPr="00C26B23">
        <w:rPr>
          <w:rFonts w:asciiTheme="minorEastAsia" w:hAnsiTheme="minorEastAsia" w:hint="eastAsia"/>
          <w:sz w:val="22"/>
        </w:rPr>
        <w:t>・安心・安全な生活を送ることができるように、学級の人間関係・信頼関係を構築する。</w:t>
      </w:r>
    </w:p>
    <w:p w:rsidR="0020590D" w:rsidRPr="001E35EA" w:rsidRDefault="001E35EA" w:rsidP="001E35EA">
      <w:pPr>
        <w:jc w:val="left"/>
        <w:rPr>
          <w:rFonts w:asciiTheme="minorEastAsia" w:hAnsiTheme="minorEastAsia"/>
          <w:sz w:val="22"/>
        </w:rPr>
      </w:pPr>
      <w:r>
        <w:rPr>
          <w:rFonts w:asciiTheme="minorEastAsia" w:hAnsiTheme="minorEastAsia" w:hint="eastAsia"/>
          <w:sz w:val="22"/>
        </w:rPr>
        <w:t>（５）</w:t>
      </w:r>
      <w:r w:rsidR="0020590D" w:rsidRPr="001E35EA">
        <w:rPr>
          <w:rFonts w:asciiTheme="minorEastAsia" w:hAnsiTheme="minorEastAsia" w:hint="eastAsia"/>
          <w:sz w:val="22"/>
        </w:rPr>
        <w:t>全校朝会、児童会活動</w:t>
      </w:r>
      <w:r w:rsidR="0075255C" w:rsidRPr="001E35EA">
        <w:rPr>
          <w:rFonts w:asciiTheme="minorEastAsia" w:hAnsiTheme="minorEastAsia" w:hint="eastAsia"/>
          <w:sz w:val="22"/>
        </w:rPr>
        <w:t>、学級会活動</w:t>
      </w:r>
    </w:p>
    <w:p w:rsidR="00A64910" w:rsidRDefault="0020590D" w:rsidP="0075255C">
      <w:pPr>
        <w:pStyle w:val="a3"/>
        <w:ind w:leftChars="0" w:left="915"/>
        <w:jc w:val="left"/>
        <w:rPr>
          <w:rFonts w:asciiTheme="minorEastAsia" w:hAnsiTheme="minorEastAsia"/>
          <w:sz w:val="22"/>
        </w:rPr>
      </w:pPr>
      <w:r w:rsidRPr="00C26B23">
        <w:rPr>
          <w:rFonts w:asciiTheme="minorEastAsia" w:hAnsiTheme="minorEastAsia" w:hint="eastAsia"/>
          <w:sz w:val="22"/>
        </w:rPr>
        <w:t>・全校朝会を通じて、命を大切にするキャンペーン</w:t>
      </w:r>
      <w:r w:rsidRPr="0075255C">
        <w:rPr>
          <w:rFonts w:asciiTheme="minorEastAsia" w:hAnsiTheme="minorEastAsia" w:hint="eastAsia"/>
          <w:sz w:val="22"/>
        </w:rPr>
        <w:t>等、命の大切さについて考える場を設</w:t>
      </w:r>
    </w:p>
    <w:p w:rsidR="0020590D" w:rsidRPr="0075255C" w:rsidRDefault="0020590D" w:rsidP="00A64910">
      <w:pPr>
        <w:pStyle w:val="a3"/>
        <w:ind w:leftChars="0" w:left="915" w:firstLineChars="100" w:firstLine="220"/>
        <w:jc w:val="left"/>
        <w:rPr>
          <w:rFonts w:asciiTheme="minorEastAsia" w:hAnsiTheme="minorEastAsia"/>
          <w:sz w:val="22"/>
        </w:rPr>
      </w:pPr>
      <w:r w:rsidRPr="0075255C">
        <w:rPr>
          <w:rFonts w:asciiTheme="minorEastAsia" w:hAnsiTheme="minorEastAsia" w:hint="eastAsia"/>
          <w:sz w:val="22"/>
        </w:rPr>
        <w:t>ける。</w:t>
      </w:r>
    </w:p>
    <w:p w:rsidR="00A64910" w:rsidRDefault="0020590D" w:rsidP="0020590D">
      <w:pPr>
        <w:pStyle w:val="a3"/>
        <w:ind w:leftChars="0" w:left="915"/>
        <w:jc w:val="left"/>
        <w:rPr>
          <w:rFonts w:asciiTheme="minorEastAsia" w:hAnsiTheme="minorEastAsia"/>
          <w:sz w:val="22"/>
        </w:rPr>
      </w:pPr>
      <w:r w:rsidRPr="00C26B23">
        <w:rPr>
          <w:rFonts w:asciiTheme="minorEastAsia" w:hAnsiTheme="minorEastAsia" w:hint="eastAsia"/>
          <w:sz w:val="22"/>
        </w:rPr>
        <w:t>・児童会活動を中心に、学校生活が楽しく過ごせるように、</w:t>
      </w:r>
      <w:r w:rsidR="0075255C">
        <w:rPr>
          <w:rFonts w:asciiTheme="minorEastAsia" w:hAnsiTheme="minorEastAsia" w:hint="eastAsia"/>
          <w:sz w:val="22"/>
        </w:rPr>
        <w:t>児童による挨拶運動、命の</w:t>
      </w:r>
      <w:r w:rsidRPr="00C26B23">
        <w:rPr>
          <w:rFonts w:asciiTheme="minorEastAsia" w:hAnsiTheme="minorEastAsia" w:hint="eastAsia"/>
          <w:sz w:val="22"/>
        </w:rPr>
        <w:t>キ</w:t>
      </w:r>
    </w:p>
    <w:p w:rsidR="0020590D" w:rsidRDefault="0020590D" w:rsidP="00A64910">
      <w:pPr>
        <w:pStyle w:val="a3"/>
        <w:ind w:leftChars="0" w:left="915" w:firstLineChars="100" w:firstLine="220"/>
        <w:jc w:val="left"/>
        <w:rPr>
          <w:rFonts w:asciiTheme="minorEastAsia" w:hAnsiTheme="minorEastAsia"/>
          <w:sz w:val="22"/>
        </w:rPr>
      </w:pPr>
      <w:r w:rsidRPr="00C26B23">
        <w:rPr>
          <w:rFonts w:asciiTheme="minorEastAsia" w:hAnsiTheme="minorEastAsia" w:hint="eastAsia"/>
          <w:sz w:val="22"/>
        </w:rPr>
        <w:t>ャンペーン等を企画して取り組む。</w:t>
      </w:r>
    </w:p>
    <w:p w:rsidR="00A64910" w:rsidRDefault="0075255C" w:rsidP="0020590D">
      <w:pPr>
        <w:pStyle w:val="a3"/>
        <w:ind w:leftChars="0" w:left="915"/>
        <w:jc w:val="left"/>
        <w:rPr>
          <w:rFonts w:asciiTheme="minorEastAsia" w:hAnsiTheme="minorEastAsia"/>
          <w:sz w:val="22"/>
        </w:rPr>
      </w:pPr>
      <w:r>
        <w:rPr>
          <w:rFonts w:asciiTheme="minorEastAsia" w:hAnsiTheme="minorEastAsia" w:hint="eastAsia"/>
          <w:sz w:val="22"/>
        </w:rPr>
        <w:t>・学級会においては、お互いの良さを認め合う授業を行い、児童による相手のよいところ</w:t>
      </w:r>
    </w:p>
    <w:p w:rsidR="0075255C" w:rsidRDefault="0075255C" w:rsidP="00A64910">
      <w:pPr>
        <w:pStyle w:val="a3"/>
        <w:ind w:leftChars="0" w:left="915" w:firstLineChars="100" w:firstLine="220"/>
        <w:jc w:val="left"/>
        <w:rPr>
          <w:rFonts w:asciiTheme="minorEastAsia" w:hAnsiTheme="minorEastAsia"/>
          <w:sz w:val="22"/>
        </w:rPr>
      </w:pPr>
      <w:r>
        <w:rPr>
          <w:rFonts w:asciiTheme="minorEastAsia" w:hAnsiTheme="minorEastAsia" w:hint="eastAsia"/>
          <w:sz w:val="22"/>
        </w:rPr>
        <w:t>の発表を行う。</w:t>
      </w:r>
    </w:p>
    <w:p w:rsidR="0020590D" w:rsidRPr="001E35EA" w:rsidRDefault="001E35EA" w:rsidP="001E35EA">
      <w:pPr>
        <w:jc w:val="left"/>
        <w:rPr>
          <w:rFonts w:asciiTheme="minorEastAsia" w:hAnsiTheme="minorEastAsia"/>
          <w:sz w:val="22"/>
        </w:rPr>
      </w:pPr>
      <w:r>
        <w:rPr>
          <w:rFonts w:asciiTheme="minorEastAsia" w:hAnsiTheme="minorEastAsia" w:hint="eastAsia"/>
          <w:sz w:val="22"/>
        </w:rPr>
        <w:t>（６）</w:t>
      </w:r>
      <w:r w:rsidR="0020590D" w:rsidRPr="001E35EA">
        <w:rPr>
          <w:rFonts w:asciiTheme="minorEastAsia" w:hAnsiTheme="minorEastAsia" w:hint="eastAsia"/>
          <w:sz w:val="22"/>
        </w:rPr>
        <w:t>全校行事、学年行事</w:t>
      </w:r>
    </w:p>
    <w:p w:rsidR="0020590D" w:rsidRPr="00C26B23" w:rsidRDefault="00A64910" w:rsidP="0020590D">
      <w:pPr>
        <w:pStyle w:val="a3"/>
        <w:ind w:leftChars="0" w:left="915"/>
        <w:jc w:val="left"/>
        <w:rPr>
          <w:rFonts w:asciiTheme="minorEastAsia" w:hAnsiTheme="minorEastAsia"/>
          <w:sz w:val="22"/>
        </w:rPr>
      </w:pPr>
      <w:r>
        <w:rPr>
          <w:rFonts w:asciiTheme="minorEastAsia" w:hAnsiTheme="minorEastAsia" w:hint="eastAsia"/>
          <w:sz w:val="22"/>
        </w:rPr>
        <w:lastRenderedPageBreak/>
        <w:t>・</w:t>
      </w:r>
      <w:r w:rsidR="0020590D" w:rsidRPr="00C26B23">
        <w:rPr>
          <w:rFonts w:asciiTheme="minorEastAsia" w:hAnsiTheme="minorEastAsia" w:hint="eastAsia"/>
          <w:sz w:val="22"/>
        </w:rPr>
        <w:t>集団生活の規律を重んじ、人権を尊重した指導を行う。</w:t>
      </w:r>
    </w:p>
    <w:p w:rsidR="0020590D" w:rsidRPr="001E35EA" w:rsidRDefault="001E35EA" w:rsidP="001E35EA">
      <w:pPr>
        <w:jc w:val="left"/>
        <w:rPr>
          <w:rFonts w:asciiTheme="minorEastAsia" w:hAnsiTheme="minorEastAsia"/>
          <w:sz w:val="22"/>
        </w:rPr>
      </w:pPr>
      <w:r>
        <w:rPr>
          <w:rFonts w:asciiTheme="minorEastAsia" w:hAnsiTheme="minorEastAsia" w:hint="eastAsia"/>
          <w:sz w:val="22"/>
        </w:rPr>
        <w:t>（７）</w:t>
      </w:r>
      <w:r w:rsidR="0020590D" w:rsidRPr="001E35EA">
        <w:rPr>
          <w:rFonts w:asciiTheme="minorEastAsia" w:hAnsiTheme="minorEastAsia" w:hint="eastAsia"/>
          <w:sz w:val="22"/>
        </w:rPr>
        <w:t>インターネット</w:t>
      </w:r>
    </w:p>
    <w:p w:rsidR="00A64910" w:rsidRDefault="00A64910" w:rsidP="00A64910">
      <w:pPr>
        <w:ind w:firstLineChars="400" w:firstLine="880"/>
        <w:jc w:val="left"/>
        <w:rPr>
          <w:rFonts w:asciiTheme="minorEastAsia" w:hAnsiTheme="minorEastAsia"/>
          <w:sz w:val="22"/>
        </w:rPr>
      </w:pPr>
      <w:r w:rsidRPr="00A64910">
        <w:rPr>
          <w:rFonts w:asciiTheme="minorEastAsia" w:hAnsiTheme="minorEastAsia" w:hint="eastAsia"/>
          <w:sz w:val="22"/>
        </w:rPr>
        <w:t>・</w:t>
      </w:r>
      <w:r w:rsidR="0020590D" w:rsidRPr="00A64910">
        <w:rPr>
          <w:rFonts w:asciiTheme="minorEastAsia" w:hAnsiTheme="minorEastAsia" w:hint="eastAsia"/>
          <w:sz w:val="22"/>
        </w:rPr>
        <w:t>児童及び保護者が発信された情報の高度の流通性、発信者の匿名性、その他のインター</w:t>
      </w:r>
    </w:p>
    <w:p w:rsidR="00192CC0" w:rsidRDefault="0020590D" w:rsidP="00A64910">
      <w:pPr>
        <w:ind w:firstLineChars="500" w:firstLine="1100"/>
        <w:jc w:val="left"/>
        <w:rPr>
          <w:rFonts w:asciiTheme="minorEastAsia" w:hAnsiTheme="minorEastAsia"/>
          <w:sz w:val="22"/>
        </w:rPr>
      </w:pPr>
      <w:r w:rsidRPr="00A64910">
        <w:rPr>
          <w:rFonts w:asciiTheme="minorEastAsia" w:hAnsiTheme="minorEastAsia" w:hint="eastAsia"/>
          <w:sz w:val="22"/>
        </w:rPr>
        <w:t>ネットを通じて送信される情報の特性を踏まえて、インターネット上でのいじめを防止</w:t>
      </w:r>
    </w:p>
    <w:p w:rsidR="00192CC0" w:rsidRDefault="0020590D" w:rsidP="00192CC0">
      <w:pPr>
        <w:ind w:firstLineChars="500" w:firstLine="1100"/>
        <w:jc w:val="left"/>
        <w:rPr>
          <w:rFonts w:asciiTheme="minorEastAsia" w:hAnsiTheme="minorEastAsia"/>
          <w:sz w:val="22"/>
        </w:rPr>
      </w:pPr>
      <w:r w:rsidRPr="00A64910">
        <w:rPr>
          <w:rFonts w:asciiTheme="minorEastAsia" w:hAnsiTheme="minorEastAsia" w:hint="eastAsia"/>
          <w:sz w:val="22"/>
        </w:rPr>
        <w:t>するために、DVDの視聴や</w:t>
      </w:r>
      <w:r w:rsidR="005325E4" w:rsidRPr="00A64910">
        <w:rPr>
          <w:rFonts w:asciiTheme="minorEastAsia" w:hAnsiTheme="minorEastAsia" w:hint="eastAsia"/>
          <w:sz w:val="22"/>
        </w:rPr>
        <w:t>外部講師を招き講話を聞く。</w:t>
      </w:r>
    </w:p>
    <w:p w:rsidR="00192CC0" w:rsidRDefault="00192CC0" w:rsidP="00192CC0">
      <w:pPr>
        <w:ind w:firstLineChars="400" w:firstLine="880"/>
        <w:jc w:val="left"/>
        <w:rPr>
          <w:rFonts w:asciiTheme="minorEastAsia" w:hAnsiTheme="minorEastAsia"/>
          <w:sz w:val="22"/>
        </w:rPr>
      </w:pPr>
      <w:r>
        <w:rPr>
          <w:rFonts w:asciiTheme="minorEastAsia" w:hAnsiTheme="minorEastAsia" w:hint="eastAsia"/>
          <w:sz w:val="22"/>
        </w:rPr>
        <w:t>・</w:t>
      </w:r>
      <w:r w:rsidR="005325E4" w:rsidRPr="00A64910">
        <w:rPr>
          <w:rFonts w:asciiTheme="minorEastAsia" w:hAnsiTheme="minorEastAsia" w:hint="eastAsia"/>
          <w:sz w:val="22"/>
        </w:rPr>
        <w:t>学校便り、学年便り等で保護者や地域の方へ啓発活動を行う。</w:t>
      </w:r>
      <w:r w:rsidR="0075255C" w:rsidRPr="00A64910">
        <w:rPr>
          <w:rFonts w:asciiTheme="minorEastAsia" w:hAnsiTheme="minorEastAsia" w:hint="eastAsia"/>
          <w:sz w:val="22"/>
        </w:rPr>
        <w:t>保護者には連絡帳や教育</w:t>
      </w:r>
    </w:p>
    <w:p w:rsidR="0020590D" w:rsidRPr="00A64910" w:rsidRDefault="0075255C" w:rsidP="00192CC0">
      <w:pPr>
        <w:ind w:firstLineChars="500" w:firstLine="1100"/>
        <w:jc w:val="left"/>
        <w:rPr>
          <w:rFonts w:asciiTheme="minorEastAsia" w:hAnsiTheme="minorEastAsia"/>
          <w:sz w:val="22"/>
        </w:rPr>
      </w:pPr>
      <w:r w:rsidRPr="00A64910">
        <w:rPr>
          <w:rFonts w:asciiTheme="minorEastAsia" w:hAnsiTheme="minorEastAsia" w:hint="eastAsia"/>
          <w:sz w:val="22"/>
        </w:rPr>
        <w:t>相談等でネットいじめについて情報を得る。</w:t>
      </w:r>
    </w:p>
    <w:p w:rsidR="00C26B23" w:rsidRPr="001E35EA" w:rsidRDefault="00DB0E20" w:rsidP="001E35EA">
      <w:pPr>
        <w:jc w:val="left"/>
        <w:rPr>
          <w:rFonts w:asciiTheme="minorEastAsia" w:hAnsiTheme="minorEastAsia"/>
          <w:sz w:val="22"/>
        </w:rPr>
      </w:pPr>
      <w:r>
        <w:rPr>
          <w:rFonts w:asciiTheme="minorEastAsia" w:hAnsiTheme="minorEastAsia" w:hint="eastAsia"/>
          <w:sz w:val="22"/>
        </w:rPr>
        <w:t>（８）</w:t>
      </w:r>
      <w:r w:rsidR="00C26B23" w:rsidRPr="001E35EA">
        <w:rPr>
          <w:rFonts w:asciiTheme="minorEastAsia" w:hAnsiTheme="minorEastAsia" w:hint="eastAsia"/>
          <w:sz w:val="22"/>
        </w:rPr>
        <w:t>子どもとして</w:t>
      </w:r>
    </w:p>
    <w:p w:rsidR="00192CC0" w:rsidRDefault="00192CC0" w:rsidP="00192CC0">
      <w:pPr>
        <w:pStyle w:val="a3"/>
        <w:ind w:leftChars="0" w:left="915"/>
        <w:jc w:val="left"/>
        <w:rPr>
          <w:sz w:val="22"/>
        </w:rPr>
      </w:pPr>
      <w:r>
        <w:rPr>
          <w:rFonts w:hint="eastAsia"/>
          <w:sz w:val="22"/>
        </w:rPr>
        <w:t>・</w:t>
      </w:r>
      <w:r w:rsidR="00C26B23" w:rsidRPr="00C26B23">
        <w:rPr>
          <w:rFonts w:hint="eastAsia"/>
          <w:sz w:val="22"/>
        </w:rPr>
        <w:t>周囲にいじめがあると思われるときは、当事者に声をかけることや、周囲の人に積極的</w:t>
      </w:r>
    </w:p>
    <w:p w:rsidR="00C26B23" w:rsidRPr="00666B8D" w:rsidRDefault="00C26B23" w:rsidP="00192CC0">
      <w:pPr>
        <w:pStyle w:val="a3"/>
        <w:ind w:leftChars="0" w:left="915" w:firstLineChars="100" w:firstLine="220"/>
        <w:jc w:val="left"/>
        <w:rPr>
          <w:rFonts w:asciiTheme="minorEastAsia" w:hAnsiTheme="minorEastAsia"/>
          <w:sz w:val="22"/>
        </w:rPr>
      </w:pPr>
      <w:r w:rsidRPr="00C26B23">
        <w:rPr>
          <w:rFonts w:hint="eastAsia"/>
          <w:sz w:val="22"/>
        </w:rPr>
        <w:t>に</w:t>
      </w:r>
      <w:r w:rsidRPr="00666B8D">
        <w:rPr>
          <w:rFonts w:hint="eastAsia"/>
          <w:sz w:val="22"/>
        </w:rPr>
        <w:t>相談することなどに努める。</w:t>
      </w:r>
    </w:p>
    <w:p w:rsidR="005325E4" w:rsidRPr="001E35EA" w:rsidRDefault="001E35EA" w:rsidP="001E35EA">
      <w:pPr>
        <w:jc w:val="left"/>
        <w:rPr>
          <w:rFonts w:asciiTheme="minorEastAsia" w:hAnsiTheme="minorEastAsia"/>
          <w:sz w:val="22"/>
        </w:rPr>
      </w:pPr>
      <w:r>
        <w:rPr>
          <w:rFonts w:asciiTheme="minorEastAsia" w:hAnsiTheme="minorEastAsia" w:hint="eastAsia"/>
          <w:sz w:val="22"/>
        </w:rPr>
        <w:t>（９）</w:t>
      </w:r>
      <w:r w:rsidR="005325E4" w:rsidRPr="001E35EA">
        <w:rPr>
          <w:rFonts w:asciiTheme="minorEastAsia" w:hAnsiTheme="minorEastAsia" w:hint="eastAsia"/>
          <w:sz w:val="22"/>
        </w:rPr>
        <w:t>家庭との連携</w:t>
      </w:r>
    </w:p>
    <w:p w:rsidR="005325E4" w:rsidRPr="00C26B23" w:rsidRDefault="00192CC0" w:rsidP="005325E4">
      <w:pPr>
        <w:pStyle w:val="a3"/>
        <w:ind w:leftChars="0" w:left="915"/>
        <w:jc w:val="left"/>
        <w:rPr>
          <w:rFonts w:asciiTheme="minorEastAsia" w:hAnsiTheme="minorEastAsia"/>
          <w:sz w:val="22"/>
        </w:rPr>
      </w:pPr>
      <w:r>
        <w:rPr>
          <w:rFonts w:asciiTheme="minorEastAsia" w:hAnsiTheme="minorEastAsia" w:hint="eastAsia"/>
          <w:sz w:val="22"/>
        </w:rPr>
        <w:t>・</w:t>
      </w:r>
      <w:r w:rsidR="005325E4" w:rsidRPr="00C26B23">
        <w:rPr>
          <w:rFonts w:asciiTheme="minorEastAsia" w:hAnsiTheme="minorEastAsia" w:hint="eastAsia"/>
          <w:sz w:val="22"/>
        </w:rPr>
        <w:t>いじめの未然防止の取り組みに対して、家庭の協力を得て連携を図る。</w:t>
      </w:r>
    </w:p>
    <w:p w:rsidR="005325E4" w:rsidRPr="00C26B23" w:rsidRDefault="005325E4" w:rsidP="005325E4">
      <w:pPr>
        <w:jc w:val="left"/>
        <w:rPr>
          <w:rFonts w:asciiTheme="minorEastAsia" w:hAnsiTheme="minorEastAsia"/>
          <w:sz w:val="22"/>
        </w:rPr>
      </w:pPr>
    </w:p>
    <w:p w:rsidR="005325E4" w:rsidRDefault="005325E4" w:rsidP="005325E4">
      <w:pPr>
        <w:jc w:val="left"/>
        <w:rPr>
          <w:rFonts w:asciiTheme="majorEastAsia" w:eastAsiaTheme="majorEastAsia" w:hAnsiTheme="majorEastAsia"/>
          <w:sz w:val="22"/>
        </w:rPr>
      </w:pPr>
      <w:r w:rsidRPr="00C26B23">
        <w:rPr>
          <w:rFonts w:asciiTheme="majorEastAsia" w:eastAsiaTheme="majorEastAsia" w:hAnsiTheme="majorEastAsia" w:hint="eastAsia"/>
          <w:sz w:val="22"/>
        </w:rPr>
        <w:t>４　いじめ早期発見の取り組み</w:t>
      </w:r>
    </w:p>
    <w:p w:rsidR="00192CC0" w:rsidRDefault="00B74791" w:rsidP="00192CC0">
      <w:pPr>
        <w:pStyle w:val="Default"/>
        <w:numPr>
          <w:ilvl w:val="0"/>
          <w:numId w:val="15"/>
        </w:numPr>
        <w:jc w:val="both"/>
        <w:rPr>
          <w:rFonts w:asciiTheme="minorEastAsia" w:eastAsiaTheme="minorEastAsia" w:hAnsiTheme="minorEastAsia" w:cs="ＭＳ.."/>
          <w:sz w:val="22"/>
          <w:szCs w:val="22"/>
        </w:rPr>
      </w:pPr>
      <w:r w:rsidRPr="00B74791">
        <w:rPr>
          <w:rFonts w:asciiTheme="minorEastAsia" w:eastAsiaTheme="minorEastAsia" w:hAnsiTheme="minorEastAsia" w:cs="ＭＳ.." w:hint="eastAsia"/>
          <w:sz w:val="22"/>
          <w:szCs w:val="22"/>
        </w:rPr>
        <w:t>いじめの防止</w:t>
      </w:r>
      <w:r w:rsidRPr="00B74791">
        <w:rPr>
          <w:rFonts w:asciiTheme="minorEastAsia" w:eastAsiaTheme="minorEastAsia" w:hAnsiTheme="minorEastAsia" w:cs="ＭＳ.."/>
          <w:sz w:val="22"/>
          <w:szCs w:val="22"/>
        </w:rPr>
        <w:t xml:space="preserve"> </w:t>
      </w:r>
    </w:p>
    <w:p w:rsidR="00192CC0" w:rsidRDefault="00192CC0" w:rsidP="00192CC0">
      <w:pPr>
        <w:pStyle w:val="Default"/>
        <w:ind w:firstLineChars="400" w:firstLine="880"/>
        <w:jc w:val="both"/>
        <w:rPr>
          <w:rFonts w:asciiTheme="minorEastAsia" w:hAnsiTheme="minorEastAsia" w:cs="ＭＳ.."/>
          <w:sz w:val="22"/>
        </w:rPr>
      </w:pPr>
      <w:r>
        <w:rPr>
          <w:rFonts w:asciiTheme="minorEastAsia" w:hAnsiTheme="minorEastAsia" w:cs="ＭＳ.." w:hint="eastAsia"/>
          <w:sz w:val="22"/>
        </w:rPr>
        <w:t>・</w:t>
      </w:r>
      <w:r w:rsidR="0021785D">
        <w:rPr>
          <w:rFonts w:asciiTheme="minorEastAsia" w:hAnsiTheme="minorEastAsia" w:cs="ＭＳ.." w:hint="eastAsia"/>
          <w:sz w:val="22"/>
        </w:rPr>
        <w:t>「</w:t>
      </w:r>
      <w:r w:rsidR="00B74791" w:rsidRPr="00B74791">
        <w:rPr>
          <w:rFonts w:asciiTheme="minorEastAsia" w:hAnsiTheme="minorEastAsia" w:cs="ＭＳ.." w:hint="eastAsia"/>
          <w:sz w:val="22"/>
        </w:rPr>
        <w:t>いじめはどの子</w:t>
      </w:r>
      <w:r w:rsidR="0021785D">
        <w:rPr>
          <w:rFonts w:asciiTheme="minorEastAsia" w:hAnsiTheme="minorEastAsia" w:cs="ＭＳ.." w:hint="eastAsia"/>
          <w:sz w:val="22"/>
        </w:rPr>
        <w:t>ども</w:t>
      </w:r>
      <w:r w:rsidR="00B74791" w:rsidRPr="00B74791">
        <w:rPr>
          <w:rFonts w:asciiTheme="minorEastAsia" w:hAnsiTheme="minorEastAsia" w:cs="ＭＳ.." w:hint="eastAsia"/>
          <w:sz w:val="22"/>
        </w:rPr>
        <w:t>にも起こりうる</w:t>
      </w:r>
      <w:r w:rsidR="0021785D">
        <w:rPr>
          <w:rFonts w:asciiTheme="minorEastAsia" w:hAnsiTheme="minorEastAsia" w:cs="ＭＳ.." w:hint="eastAsia"/>
          <w:sz w:val="22"/>
        </w:rPr>
        <w:t>」</w:t>
      </w:r>
      <w:r w:rsidR="00B74791" w:rsidRPr="00B74791">
        <w:rPr>
          <w:rFonts w:asciiTheme="minorEastAsia" w:hAnsiTheme="minorEastAsia" w:cs="ＭＳ.." w:hint="eastAsia"/>
          <w:sz w:val="22"/>
        </w:rPr>
        <w:t>という事実を踏まえ、学校はいじめの未然防止</w:t>
      </w:r>
    </w:p>
    <w:p w:rsidR="00192CC0" w:rsidRDefault="00B74791" w:rsidP="00192CC0">
      <w:pPr>
        <w:pStyle w:val="Default"/>
        <w:ind w:firstLineChars="500" w:firstLine="1100"/>
        <w:jc w:val="both"/>
        <w:rPr>
          <w:rFonts w:asciiTheme="minorEastAsia" w:hAnsiTheme="minorEastAsia" w:cs="ＭＳ.."/>
          <w:sz w:val="22"/>
        </w:rPr>
      </w:pPr>
      <w:r w:rsidRPr="00B74791">
        <w:rPr>
          <w:rFonts w:asciiTheme="minorEastAsia" w:hAnsiTheme="minorEastAsia" w:cs="ＭＳ.." w:hint="eastAsia"/>
          <w:sz w:val="22"/>
        </w:rPr>
        <w:t>に向けて、児童が、心の通じ合うコミュニケーション能力を育み、規律正しい態度で授</w:t>
      </w:r>
    </w:p>
    <w:p w:rsidR="00192CC0" w:rsidRDefault="00B74791" w:rsidP="00192CC0">
      <w:pPr>
        <w:pStyle w:val="Default"/>
        <w:ind w:firstLineChars="500" w:firstLine="1100"/>
        <w:jc w:val="both"/>
        <w:rPr>
          <w:rFonts w:asciiTheme="minorEastAsia" w:hAnsiTheme="minorEastAsia" w:cs="ＭＳ.."/>
          <w:sz w:val="22"/>
        </w:rPr>
      </w:pPr>
      <w:r w:rsidRPr="00B74791">
        <w:rPr>
          <w:rFonts w:asciiTheme="minorEastAsia" w:hAnsiTheme="minorEastAsia" w:cs="ＭＳ.." w:hint="eastAsia"/>
          <w:sz w:val="22"/>
        </w:rPr>
        <w:t>業や行事に主体的に参加・活躍できるような授業づくりや集団づくりを行うとともに、</w:t>
      </w:r>
    </w:p>
    <w:p w:rsidR="00192CC0" w:rsidRDefault="00B74791" w:rsidP="00192CC0">
      <w:pPr>
        <w:pStyle w:val="Default"/>
        <w:ind w:firstLineChars="500" w:firstLine="1100"/>
        <w:jc w:val="both"/>
        <w:rPr>
          <w:rFonts w:asciiTheme="minorEastAsia" w:hAnsiTheme="minorEastAsia" w:cs="ＭＳ.."/>
          <w:sz w:val="22"/>
        </w:rPr>
      </w:pPr>
      <w:r w:rsidRPr="00B74791">
        <w:rPr>
          <w:rFonts w:asciiTheme="minorEastAsia" w:hAnsiTheme="minorEastAsia" w:cs="ＭＳ.." w:hint="eastAsia"/>
          <w:sz w:val="22"/>
        </w:rPr>
        <w:t>児童生徒自らがいじめを自分たちの問題として考え、主体的に話し合う機会をつくるこ</w:t>
      </w:r>
    </w:p>
    <w:p w:rsidR="00B74791" w:rsidRPr="00192CC0" w:rsidRDefault="00B74791" w:rsidP="00192CC0">
      <w:pPr>
        <w:pStyle w:val="Default"/>
        <w:ind w:firstLineChars="500" w:firstLine="1100"/>
        <w:jc w:val="both"/>
        <w:rPr>
          <w:rFonts w:asciiTheme="minorEastAsia" w:eastAsiaTheme="minorEastAsia" w:hAnsiTheme="minorEastAsia" w:cs="ＭＳ.."/>
          <w:sz w:val="22"/>
          <w:szCs w:val="22"/>
        </w:rPr>
      </w:pPr>
      <w:r w:rsidRPr="00B74791">
        <w:rPr>
          <w:rFonts w:asciiTheme="minorEastAsia" w:hAnsiTheme="minorEastAsia" w:cs="ＭＳ.." w:hint="eastAsia"/>
          <w:sz w:val="22"/>
        </w:rPr>
        <w:t>とができるよう支援する。</w:t>
      </w:r>
      <w:r w:rsidRPr="00B74791">
        <w:rPr>
          <w:rFonts w:asciiTheme="minorEastAsia" w:hAnsiTheme="minorEastAsia" w:cs="ＭＳ.."/>
          <w:sz w:val="22"/>
        </w:rPr>
        <w:t xml:space="preserve"> </w:t>
      </w:r>
    </w:p>
    <w:p w:rsidR="00192CC0" w:rsidRDefault="00192CC0" w:rsidP="00192CC0">
      <w:pPr>
        <w:autoSpaceDE w:val="0"/>
        <w:autoSpaceDN w:val="0"/>
        <w:adjustRightInd w:val="0"/>
        <w:ind w:leftChars="400" w:left="840"/>
        <w:rPr>
          <w:rFonts w:asciiTheme="minorEastAsia" w:hAnsiTheme="minorEastAsia" w:cs="ＭＳ.."/>
          <w:color w:val="000000"/>
          <w:kern w:val="0"/>
          <w:sz w:val="22"/>
        </w:rPr>
      </w:pPr>
      <w:r>
        <w:rPr>
          <w:rFonts w:asciiTheme="minorEastAsia" w:hAnsiTheme="minorEastAsia" w:cs="ＭＳ.." w:hint="eastAsia"/>
          <w:color w:val="000000"/>
          <w:kern w:val="0"/>
          <w:sz w:val="22"/>
        </w:rPr>
        <w:t>・</w:t>
      </w:r>
      <w:r w:rsidR="00B74791" w:rsidRPr="00B74791">
        <w:rPr>
          <w:rFonts w:asciiTheme="minorEastAsia" w:hAnsiTheme="minorEastAsia" w:cs="ＭＳ.." w:hint="eastAsia"/>
          <w:color w:val="000000"/>
          <w:kern w:val="0"/>
          <w:sz w:val="22"/>
        </w:rPr>
        <w:t>いじめの防止の観点から、豊かな心の育成のための、学校教育活動全体を通じた包括的な</w:t>
      </w:r>
    </w:p>
    <w:p w:rsidR="00192CC0" w:rsidRDefault="00B74791" w:rsidP="00192CC0">
      <w:pPr>
        <w:autoSpaceDE w:val="0"/>
        <w:autoSpaceDN w:val="0"/>
        <w:adjustRightInd w:val="0"/>
        <w:ind w:leftChars="400" w:left="840" w:firstLineChars="100" w:firstLine="220"/>
        <w:rPr>
          <w:rFonts w:asciiTheme="minorEastAsia" w:hAnsiTheme="minorEastAsia" w:cs="ＭＳ.."/>
          <w:color w:val="000000"/>
          <w:kern w:val="0"/>
          <w:sz w:val="22"/>
        </w:rPr>
      </w:pPr>
      <w:r w:rsidRPr="00B74791">
        <w:rPr>
          <w:rFonts w:asciiTheme="minorEastAsia" w:hAnsiTheme="minorEastAsia" w:cs="ＭＳ.." w:hint="eastAsia"/>
          <w:color w:val="000000"/>
          <w:kern w:val="0"/>
          <w:sz w:val="22"/>
        </w:rPr>
        <w:t>取組の方針</w:t>
      </w:r>
      <w:r>
        <w:rPr>
          <w:rFonts w:asciiTheme="minorEastAsia" w:hAnsiTheme="minorEastAsia" w:cs="ＭＳ.." w:hint="eastAsia"/>
          <w:color w:val="000000"/>
          <w:kern w:val="0"/>
          <w:sz w:val="22"/>
        </w:rPr>
        <w:t>を示し</w:t>
      </w:r>
      <w:r w:rsidRPr="00B74791">
        <w:rPr>
          <w:rFonts w:asciiTheme="minorEastAsia" w:hAnsiTheme="minorEastAsia" w:cs="ＭＳ.." w:hint="eastAsia"/>
          <w:color w:val="000000"/>
          <w:kern w:val="0"/>
          <w:sz w:val="22"/>
        </w:rPr>
        <w:t>、人権教育年間計画や道徳教育年間計画等に、年間を通じたいじめへの</w:t>
      </w:r>
    </w:p>
    <w:p w:rsidR="00192CC0" w:rsidRDefault="00B74791" w:rsidP="00192CC0">
      <w:pPr>
        <w:autoSpaceDE w:val="0"/>
        <w:autoSpaceDN w:val="0"/>
        <w:adjustRightInd w:val="0"/>
        <w:ind w:leftChars="400" w:left="840" w:firstLineChars="100" w:firstLine="220"/>
        <w:rPr>
          <w:rFonts w:asciiTheme="minorEastAsia" w:hAnsiTheme="minorEastAsia" w:cs="ＭＳ.."/>
          <w:color w:val="000000"/>
          <w:kern w:val="0"/>
          <w:sz w:val="22"/>
        </w:rPr>
      </w:pPr>
      <w:r w:rsidRPr="00B74791">
        <w:rPr>
          <w:rFonts w:asciiTheme="minorEastAsia" w:hAnsiTheme="minorEastAsia" w:cs="ＭＳ.." w:hint="eastAsia"/>
          <w:color w:val="000000"/>
          <w:kern w:val="0"/>
          <w:sz w:val="22"/>
        </w:rPr>
        <w:t>対応に係る教員の資質向上のための取組計画等を具体的に盛り込む。さらに、教職員の言</w:t>
      </w:r>
    </w:p>
    <w:p w:rsidR="00192CC0" w:rsidRDefault="00B74791" w:rsidP="00192CC0">
      <w:pPr>
        <w:autoSpaceDE w:val="0"/>
        <w:autoSpaceDN w:val="0"/>
        <w:adjustRightInd w:val="0"/>
        <w:ind w:leftChars="400" w:left="840" w:firstLineChars="100" w:firstLine="220"/>
        <w:rPr>
          <w:rFonts w:asciiTheme="minorEastAsia" w:hAnsiTheme="minorEastAsia" w:cs="ＭＳ.."/>
          <w:color w:val="000000"/>
          <w:kern w:val="0"/>
          <w:sz w:val="22"/>
        </w:rPr>
      </w:pPr>
      <w:r w:rsidRPr="00B74791">
        <w:rPr>
          <w:rFonts w:asciiTheme="minorEastAsia" w:hAnsiTheme="minorEastAsia" w:cs="ＭＳ.." w:hint="eastAsia"/>
          <w:color w:val="000000"/>
          <w:kern w:val="0"/>
          <w:sz w:val="22"/>
        </w:rPr>
        <w:t>動が、児童生徒を傷つけたり、他の児童生徒によるいじめを助長したりすることのないよ</w:t>
      </w:r>
    </w:p>
    <w:p w:rsidR="00B74791" w:rsidRPr="00B74791" w:rsidRDefault="00B74791" w:rsidP="00192CC0">
      <w:pPr>
        <w:autoSpaceDE w:val="0"/>
        <w:autoSpaceDN w:val="0"/>
        <w:adjustRightInd w:val="0"/>
        <w:ind w:leftChars="400" w:left="840" w:firstLineChars="100" w:firstLine="220"/>
        <w:rPr>
          <w:rFonts w:asciiTheme="minorEastAsia" w:hAnsiTheme="minorEastAsia"/>
          <w:sz w:val="22"/>
        </w:rPr>
      </w:pPr>
      <w:r w:rsidRPr="00B74791">
        <w:rPr>
          <w:rFonts w:asciiTheme="minorEastAsia" w:hAnsiTheme="minorEastAsia" w:cs="ＭＳ.." w:hint="eastAsia"/>
          <w:color w:val="000000"/>
          <w:kern w:val="0"/>
          <w:sz w:val="22"/>
        </w:rPr>
        <w:t>う、指導の在り方に細心の注意を払う。</w:t>
      </w:r>
    </w:p>
    <w:p w:rsidR="005325E4" w:rsidRPr="00B74791" w:rsidRDefault="001E35EA" w:rsidP="001E35EA">
      <w:pPr>
        <w:jc w:val="left"/>
        <w:rPr>
          <w:rFonts w:asciiTheme="minorEastAsia" w:hAnsiTheme="minorEastAsia"/>
          <w:sz w:val="22"/>
        </w:rPr>
      </w:pPr>
      <w:r>
        <w:rPr>
          <w:rFonts w:asciiTheme="minorEastAsia" w:hAnsiTheme="minorEastAsia" w:hint="eastAsia"/>
          <w:sz w:val="22"/>
        </w:rPr>
        <w:t>（２）</w:t>
      </w:r>
      <w:r w:rsidR="005325E4" w:rsidRPr="00B74791">
        <w:rPr>
          <w:rFonts w:asciiTheme="minorEastAsia" w:hAnsiTheme="minorEastAsia" w:hint="eastAsia"/>
          <w:sz w:val="22"/>
        </w:rPr>
        <w:t>アンケート調査</w:t>
      </w:r>
    </w:p>
    <w:p w:rsidR="00987649" w:rsidRDefault="005325E4" w:rsidP="00192CC0">
      <w:pPr>
        <w:pStyle w:val="a3"/>
        <w:ind w:leftChars="100" w:left="210" w:firstLineChars="300" w:firstLine="660"/>
        <w:jc w:val="left"/>
        <w:rPr>
          <w:rFonts w:asciiTheme="minorEastAsia" w:hAnsiTheme="minorEastAsia"/>
          <w:sz w:val="22"/>
        </w:rPr>
      </w:pPr>
      <w:r w:rsidRPr="00C26B23">
        <w:rPr>
          <w:rFonts w:asciiTheme="minorEastAsia" w:hAnsiTheme="minorEastAsia" w:hint="eastAsia"/>
          <w:sz w:val="22"/>
        </w:rPr>
        <w:t>・</w:t>
      </w:r>
      <w:r w:rsidR="0021785D">
        <w:rPr>
          <w:rFonts w:asciiTheme="minorEastAsia" w:hAnsiTheme="minorEastAsia" w:hint="eastAsia"/>
          <w:sz w:val="22"/>
        </w:rPr>
        <w:t>「</w:t>
      </w:r>
      <w:r w:rsidRPr="00C26B23">
        <w:rPr>
          <w:rFonts w:asciiTheme="minorEastAsia" w:hAnsiTheme="minorEastAsia" w:hint="eastAsia"/>
          <w:sz w:val="22"/>
        </w:rPr>
        <w:t>いじめはどの学校でも、どの</w:t>
      </w:r>
      <w:r w:rsidR="00A55685">
        <w:rPr>
          <w:rFonts w:asciiTheme="minorEastAsia" w:hAnsiTheme="minorEastAsia" w:hint="eastAsia"/>
          <w:sz w:val="22"/>
        </w:rPr>
        <w:t>子ども</w:t>
      </w:r>
      <w:r w:rsidRPr="00C26B23">
        <w:rPr>
          <w:rFonts w:asciiTheme="minorEastAsia" w:hAnsiTheme="minorEastAsia" w:hint="eastAsia"/>
          <w:sz w:val="22"/>
        </w:rPr>
        <w:t>にも起こり</w:t>
      </w:r>
      <w:r w:rsidR="0021785D">
        <w:rPr>
          <w:rFonts w:asciiTheme="minorEastAsia" w:hAnsiTheme="minorEastAsia" w:hint="eastAsia"/>
          <w:sz w:val="22"/>
        </w:rPr>
        <w:t>う</w:t>
      </w:r>
      <w:r w:rsidRPr="00C26B23">
        <w:rPr>
          <w:rFonts w:asciiTheme="minorEastAsia" w:hAnsiTheme="minorEastAsia" w:hint="eastAsia"/>
          <w:sz w:val="22"/>
        </w:rPr>
        <w:t>る</w:t>
      </w:r>
      <w:r w:rsidR="0021785D">
        <w:rPr>
          <w:rFonts w:asciiTheme="minorEastAsia" w:hAnsiTheme="minorEastAsia" w:hint="eastAsia"/>
          <w:sz w:val="22"/>
        </w:rPr>
        <w:t>」</w:t>
      </w:r>
      <w:r w:rsidRPr="00C26B23">
        <w:rPr>
          <w:rFonts w:asciiTheme="minorEastAsia" w:hAnsiTheme="minorEastAsia" w:hint="eastAsia"/>
          <w:sz w:val="22"/>
        </w:rPr>
        <w:t>との認識のもと、いじめの状況</w:t>
      </w:r>
    </w:p>
    <w:p w:rsidR="00987649" w:rsidRDefault="005325E4" w:rsidP="00987649">
      <w:pPr>
        <w:pStyle w:val="a3"/>
        <w:ind w:leftChars="100" w:left="210" w:firstLineChars="400" w:firstLine="880"/>
        <w:jc w:val="left"/>
        <w:rPr>
          <w:rFonts w:asciiTheme="minorEastAsia" w:hAnsiTheme="minorEastAsia"/>
          <w:sz w:val="22"/>
        </w:rPr>
      </w:pPr>
      <w:r w:rsidRPr="00C26B23">
        <w:rPr>
          <w:rFonts w:asciiTheme="minorEastAsia" w:hAnsiTheme="minorEastAsia" w:hint="eastAsia"/>
          <w:sz w:val="22"/>
        </w:rPr>
        <w:t>把</w:t>
      </w:r>
      <w:r w:rsidRPr="00987649">
        <w:rPr>
          <w:rFonts w:asciiTheme="minorEastAsia" w:hAnsiTheme="minorEastAsia" w:hint="eastAsia"/>
          <w:sz w:val="22"/>
        </w:rPr>
        <w:t>握のため、各学期に1回（6月、11月、2月）実施する。実施方法としては、家庭に</w:t>
      </w:r>
    </w:p>
    <w:p w:rsidR="005325E4" w:rsidRPr="00987649" w:rsidRDefault="005325E4" w:rsidP="00987649">
      <w:pPr>
        <w:pStyle w:val="a3"/>
        <w:ind w:leftChars="100" w:left="210" w:firstLineChars="400" w:firstLine="880"/>
        <w:jc w:val="left"/>
        <w:rPr>
          <w:rFonts w:asciiTheme="minorEastAsia" w:hAnsiTheme="minorEastAsia"/>
          <w:sz w:val="22"/>
        </w:rPr>
      </w:pPr>
      <w:r w:rsidRPr="00987649">
        <w:rPr>
          <w:rFonts w:asciiTheme="minorEastAsia" w:hAnsiTheme="minorEastAsia" w:hint="eastAsia"/>
          <w:sz w:val="22"/>
        </w:rPr>
        <w:t>持ち帰り記入し、後日提出させる。</w:t>
      </w:r>
    </w:p>
    <w:p w:rsidR="00192CC0" w:rsidRPr="0093338B" w:rsidRDefault="00192CC0" w:rsidP="00192CC0">
      <w:pPr>
        <w:jc w:val="left"/>
        <w:rPr>
          <w:rFonts w:asciiTheme="minorEastAsia" w:hAnsiTheme="minorEastAsia"/>
          <w:sz w:val="22"/>
        </w:rPr>
      </w:pPr>
      <w:r>
        <w:rPr>
          <w:rFonts w:asciiTheme="minorEastAsia" w:hAnsiTheme="minorEastAsia" w:hint="eastAsia"/>
          <w:sz w:val="22"/>
        </w:rPr>
        <w:t xml:space="preserve">　　　</w:t>
      </w:r>
      <w:r w:rsidRPr="0093338B">
        <w:rPr>
          <w:rFonts w:asciiTheme="minorEastAsia" w:hAnsiTheme="minorEastAsia" w:hint="eastAsia"/>
          <w:sz w:val="22"/>
        </w:rPr>
        <w:t xml:space="preserve">　・実施にあたっては、教育相談日と授業参観や学級懇談会との連動を図り、保護者が学校</w:t>
      </w:r>
    </w:p>
    <w:p w:rsidR="00192CC0" w:rsidRPr="0093338B" w:rsidRDefault="00192CC0" w:rsidP="00192CC0">
      <w:pPr>
        <w:ind w:firstLineChars="500" w:firstLine="1100"/>
        <w:jc w:val="left"/>
        <w:rPr>
          <w:rFonts w:asciiTheme="minorEastAsia" w:hAnsiTheme="minorEastAsia"/>
          <w:sz w:val="22"/>
        </w:rPr>
      </w:pPr>
      <w:r w:rsidRPr="0093338B">
        <w:rPr>
          <w:rFonts w:asciiTheme="minorEastAsia" w:hAnsiTheme="minorEastAsia" w:hint="eastAsia"/>
          <w:sz w:val="22"/>
        </w:rPr>
        <w:t>に相談しやすい体制を整備する。</w:t>
      </w:r>
    </w:p>
    <w:p w:rsidR="00192CC0" w:rsidRDefault="005325E4" w:rsidP="005325E4">
      <w:pPr>
        <w:pStyle w:val="a3"/>
        <w:ind w:leftChars="0" w:left="915"/>
        <w:jc w:val="left"/>
        <w:rPr>
          <w:rFonts w:asciiTheme="minorEastAsia" w:hAnsiTheme="minorEastAsia"/>
          <w:sz w:val="22"/>
        </w:rPr>
      </w:pPr>
      <w:r w:rsidRPr="00C26B23">
        <w:rPr>
          <w:rFonts w:asciiTheme="minorEastAsia" w:hAnsiTheme="minorEastAsia" w:hint="eastAsia"/>
          <w:sz w:val="22"/>
        </w:rPr>
        <w:t>・提出されたアンケートの集計結果については、担任だけではなく、学年職員</w:t>
      </w:r>
      <w:r w:rsidR="00D8063B" w:rsidRPr="00C26B23">
        <w:rPr>
          <w:rFonts w:asciiTheme="minorEastAsia" w:hAnsiTheme="minorEastAsia" w:hint="eastAsia"/>
          <w:sz w:val="22"/>
        </w:rPr>
        <w:t>間で相互に</w:t>
      </w:r>
    </w:p>
    <w:p w:rsidR="00D8063B" w:rsidRPr="00C26B23" w:rsidRDefault="00D8063B" w:rsidP="00192CC0">
      <w:pPr>
        <w:pStyle w:val="a3"/>
        <w:ind w:leftChars="0" w:left="915" w:firstLineChars="100" w:firstLine="220"/>
        <w:jc w:val="left"/>
        <w:rPr>
          <w:rFonts w:asciiTheme="minorEastAsia" w:hAnsiTheme="minorEastAsia"/>
          <w:sz w:val="22"/>
        </w:rPr>
      </w:pPr>
      <w:r w:rsidRPr="00C26B23">
        <w:rPr>
          <w:rFonts w:asciiTheme="minorEastAsia" w:hAnsiTheme="minorEastAsia" w:hint="eastAsia"/>
          <w:sz w:val="22"/>
        </w:rPr>
        <w:t>点検し実態を把握したのち、学校全体の実態を全職員が共有する。</w:t>
      </w:r>
    </w:p>
    <w:p w:rsidR="00D8063B" w:rsidRDefault="00D8063B" w:rsidP="005325E4">
      <w:pPr>
        <w:pStyle w:val="a3"/>
        <w:ind w:leftChars="0" w:left="915"/>
        <w:jc w:val="left"/>
        <w:rPr>
          <w:rFonts w:asciiTheme="minorEastAsia" w:hAnsiTheme="minorEastAsia"/>
          <w:sz w:val="22"/>
        </w:rPr>
      </w:pPr>
      <w:r w:rsidRPr="00C26B23">
        <w:rPr>
          <w:rFonts w:asciiTheme="minorEastAsia" w:hAnsiTheme="minorEastAsia" w:hint="eastAsia"/>
          <w:sz w:val="22"/>
        </w:rPr>
        <w:t>・いじめを受けたと記入した児童については、個人面談を実施し、事実を確認する。</w:t>
      </w:r>
    </w:p>
    <w:p w:rsidR="00AA358D" w:rsidRPr="00A55685" w:rsidRDefault="009474F9" w:rsidP="00AA358D">
      <w:pPr>
        <w:pStyle w:val="a3"/>
        <w:ind w:leftChars="100" w:left="210" w:firstLineChars="500" w:firstLine="1100"/>
        <w:jc w:val="left"/>
        <w:rPr>
          <w:rFonts w:asciiTheme="minorEastAsia" w:hAnsiTheme="minorEastAsia"/>
          <w:sz w:val="22"/>
        </w:rPr>
      </w:pPr>
      <w:r>
        <w:rPr>
          <w:rFonts w:asciiTheme="minorEastAsia" w:hAnsiTheme="minorEastAsia" w:hint="eastAsia"/>
          <w:sz w:val="22"/>
          <w:u w:val="wave"/>
        </w:rPr>
        <w:t>※</w:t>
      </w:r>
      <w:r w:rsidR="00AA358D" w:rsidRPr="00A55685">
        <w:rPr>
          <w:rFonts w:asciiTheme="minorEastAsia" w:hAnsiTheme="minorEastAsia" w:hint="eastAsia"/>
          <w:sz w:val="22"/>
          <w:u w:val="wave"/>
        </w:rPr>
        <w:t>結果を問わず、全児童と必ず、面談を行う。</w:t>
      </w:r>
    </w:p>
    <w:p w:rsidR="00141335" w:rsidRPr="009474F9" w:rsidRDefault="00141335" w:rsidP="009474F9">
      <w:pPr>
        <w:ind w:firstLineChars="400" w:firstLine="880"/>
        <w:jc w:val="left"/>
        <w:rPr>
          <w:rFonts w:asciiTheme="minorEastAsia" w:hAnsiTheme="minorEastAsia"/>
          <w:sz w:val="22"/>
        </w:rPr>
      </w:pPr>
      <w:r w:rsidRPr="009474F9">
        <w:rPr>
          <w:rFonts w:asciiTheme="minorEastAsia" w:hAnsiTheme="minorEastAsia" w:hint="eastAsia"/>
          <w:sz w:val="22"/>
        </w:rPr>
        <w:t xml:space="preserve">・面談の状況について、適宜保護者へ報告する。　</w:t>
      </w:r>
    </w:p>
    <w:p w:rsidR="00C26B23" w:rsidRPr="00C26B23" w:rsidRDefault="00C26B23" w:rsidP="005325E4">
      <w:pPr>
        <w:pStyle w:val="a3"/>
        <w:ind w:leftChars="0" w:left="915"/>
        <w:jc w:val="left"/>
        <w:rPr>
          <w:rFonts w:asciiTheme="minorEastAsia" w:hAnsiTheme="minorEastAsia"/>
          <w:sz w:val="22"/>
        </w:rPr>
      </w:pPr>
      <w:r>
        <w:rPr>
          <w:rFonts w:asciiTheme="minorEastAsia" w:hAnsiTheme="minorEastAsia" w:hint="eastAsia"/>
          <w:sz w:val="22"/>
        </w:rPr>
        <w:t>・</w:t>
      </w:r>
      <w:r w:rsidR="00B74791">
        <w:rPr>
          <w:rFonts w:asciiTheme="minorEastAsia" w:hAnsiTheme="minorEastAsia" w:hint="eastAsia"/>
          <w:sz w:val="22"/>
        </w:rPr>
        <w:t>学校評価においてチェック項目を作成し、その結果を公表する。</w:t>
      </w:r>
    </w:p>
    <w:p w:rsidR="00D8063B" w:rsidRPr="00C26B23" w:rsidRDefault="00D8063B" w:rsidP="005325E4">
      <w:pPr>
        <w:pStyle w:val="a3"/>
        <w:ind w:leftChars="0" w:left="915"/>
        <w:jc w:val="left"/>
        <w:rPr>
          <w:rFonts w:asciiTheme="minorEastAsia" w:hAnsiTheme="minorEastAsia"/>
          <w:sz w:val="22"/>
        </w:rPr>
      </w:pPr>
      <w:r w:rsidRPr="00C26B23">
        <w:rPr>
          <w:rFonts w:asciiTheme="minorEastAsia" w:hAnsiTheme="minorEastAsia" w:hint="eastAsia"/>
          <w:sz w:val="22"/>
        </w:rPr>
        <w:t>・保護者に対して、適切な情報を提供する。</w:t>
      </w:r>
    </w:p>
    <w:p w:rsidR="00D8063B" w:rsidRPr="00B74791" w:rsidRDefault="001E35EA" w:rsidP="001E35EA">
      <w:pPr>
        <w:jc w:val="left"/>
        <w:rPr>
          <w:rFonts w:asciiTheme="minorEastAsia" w:hAnsiTheme="minorEastAsia"/>
          <w:sz w:val="22"/>
        </w:rPr>
      </w:pPr>
      <w:r>
        <w:rPr>
          <w:rFonts w:asciiTheme="minorEastAsia" w:hAnsiTheme="minorEastAsia" w:hint="eastAsia"/>
          <w:sz w:val="22"/>
        </w:rPr>
        <w:t>（３）</w:t>
      </w:r>
      <w:r w:rsidR="00D8063B" w:rsidRPr="00B74791">
        <w:rPr>
          <w:rFonts w:asciiTheme="minorEastAsia" w:hAnsiTheme="minorEastAsia" w:hint="eastAsia"/>
          <w:sz w:val="22"/>
        </w:rPr>
        <w:t>児童観察</w:t>
      </w:r>
    </w:p>
    <w:p w:rsidR="00192CC0" w:rsidRDefault="00D8063B" w:rsidP="00D8063B">
      <w:pPr>
        <w:pStyle w:val="a3"/>
        <w:ind w:leftChars="0" w:left="915"/>
        <w:jc w:val="left"/>
        <w:rPr>
          <w:rFonts w:asciiTheme="minorEastAsia" w:hAnsiTheme="minorEastAsia"/>
          <w:sz w:val="22"/>
        </w:rPr>
      </w:pPr>
      <w:r w:rsidRPr="00C26B23">
        <w:rPr>
          <w:rFonts w:asciiTheme="minorEastAsia" w:hAnsiTheme="minorEastAsia" w:hint="eastAsia"/>
          <w:sz w:val="22"/>
        </w:rPr>
        <w:t>・早期発見の基本は、児童の些細な変化に気づくこと、気づいた情報を確実に共有するこ</w:t>
      </w:r>
    </w:p>
    <w:p w:rsidR="00192CC0" w:rsidRDefault="00D8063B" w:rsidP="00192CC0">
      <w:pPr>
        <w:pStyle w:val="a3"/>
        <w:ind w:leftChars="0" w:left="915" w:firstLineChars="100" w:firstLine="220"/>
        <w:jc w:val="left"/>
        <w:rPr>
          <w:rFonts w:asciiTheme="minorEastAsia" w:hAnsiTheme="minorEastAsia"/>
          <w:sz w:val="22"/>
        </w:rPr>
      </w:pPr>
      <w:r w:rsidRPr="00C26B23">
        <w:rPr>
          <w:rFonts w:asciiTheme="minorEastAsia" w:hAnsiTheme="minorEastAsia" w:hint="eastAsia"/>
          <w:sz w:val="22"/>
        </w:rPr>
        <w:t>と、情報に基づき速やかに対応することである。そのためには、学校生活全般（授業、</w:t>
      </w:r>
    </w:p>
    <w:p w:rsidR="00987649" w:rsidRDefault="00D8063B" w:rsidP="00192CC0">
      <w:pPr>
        <w:pStyle w:val="a3"/>
        <w:ind w:leftChars="0" w:left="915" w:firstLineChars="100" w:firstLine="220"/>
        <w:jc w:val="left"/>
        <w:rPr>
          <w:rFonts w:asciiTheme="minorEastAsia" w:hAnsiTheme="minorEastAsia"/>
          <w:sz w:val="22"/>
        </w:rPr>
      </w:pPr>
      <w:r w:rsidRPr="00C26B23">
        <w:rPr>
          <w:rFonts w:asciiTheme="minorEastAsia" w:hAnsiTheme="minorEastAsia" w:hint="eastAsia"/>
          <w:sz w:val="22"/>
        </w:rPr>
        <w:lastRenderedPageBreak/>
        <w:t>業間、昼休み、行事など）での児童の人間関係を観察し、いじめの早期発見に取り組</w:t>
      </w:r>
    </w:p>
    <w:p w:rsidR="00192CC0" w:rsidRDefault="00D8063B" w:rsidP="00192CC0">
      <w:pPr>
        <w:pStyle w:val="a3"/>
        <w:ind w:leftChars="0" w:left="915" w:firstLineChars="100" w:firstLine="220"/>
        <w:jc w:val="left"/>
        <w:rPr>
          <w:rFonts w:asciiTheme="minorEastAsia" w:hAnsiTheme="minorEastAsia"/>
          <w:sz w:val="22"/>
        </w:rPr>
      </w:pPr>
      <w:r w:rsidRPr="00C26B23">
        <w:rPr>
          <w:rFonts w:asciiTheme="minorEastAsia" w:hAnsiTheme="minorEastAsia" w:hint="eastAsia"/>
          <w:sz w:val="22"/>
        </w:rPr>
        <w:t>む。</w:t>
      </w:r>
    </w:p>
    <w:p w:rsidR="00D8063B" w:rsidRPr="00192CC0" w:rsidRDefault="00192CC0" w:rsidP="00192CC0">
      <w:pPr>
        <w:ind w:firstLineChars="400" w:firstLine="880"/>
        <w:jc w:val="left"/>
        <w:rPr>
          <w:rFonts w:asciiTheme="minorEastAsia" w:hAnsiTheme="minorEastAsia"/>
          <w:sz w:val="22"/>
        </w:rPr>
      </w:pPr>
      <w:r w:rsidRPr="00192CC0">
        <w:rPr>
          <w:rFonts w:asciiTheme="minorEastAsia" w:hAnsiTheme="minorEastAsia" w:hint="eastAsia"/>
          <w:sz w:val="22"/>
        </w:rPr>
        <w:t>・</w:t>
      </w:r>
      <w:r w:rsidR="00D8063B" w:rsidRPr="00192CC0">
        <w:rPr>
          <w:rFonts w:asciiTheme="minorEastAsia" w:hAnsiTheme="minorEastAsia" w:hint="eastAsia"/>
          <w:sz w:val="22"/>
        </w:rPr>
        <w:t>いじめの形態は変化が早く、捉えづらいことを念頭にいれておく。</w:t>
      </w:r>
    </w:p>
    <w:p w:rsidR="00192CC0" w:rsidRDefault="000553EF" w:rsidP="000553EF">
      <w:pPr>
        <w:pStyle w:val="a3"/>
        <w:ind w:leftChars="0" w:left="915"/>
        <w:jc w:val="left"/>
        <w:rPr>
          <w:rFonts w:asciiTheme="minorEastAsia" w:hAnsiTheme="minorEastAsia"/>
          <w:sz w:val="22"/>
        </w:rPr>
      </w:pPr>
      <w:r w:rsidRPr="00C26B23">
        <w:rPr>
          <w:rFonts w:asciiTheme="minorEastAsia" w:hAnsiTheme="minorEastAsia" w:hint="eastAsia"/>
          <w:sz w:val="22"/>
        </w:rPr>
        <w:t>・年間行事予定に設定している「子ども教育相談」期間を利用し、</w:t>
      </w:r>
      <w:r w:rsidR="0021785D">
        <w:rPr>
          <w:rFonts w:asciiTheme="minorEastAsia" w:hAnsiTheme="minorEastAsia" w:hint="eastAsia"/>
          <w:sz w:val="22"/>
        </w:rPr>
        <w:t>児童</w:t>
      </w:r>
      <w:r w:rsidRPr="00C26B23">
        <w:rPr>
          <w:rFonts w:asciiTheme="minorEastAsia" w:hAnsiTheme="minorEastAsia" w:hint="eastAsia"/>
          <w:sz w:val="22"/>
        </w:rPr>
        <w:t>の話にじっくり耳</w:t>
      </w:r>
    </w:p>
    <w:p w:rsidR="000553EF" w:rsidRPr="00C26B23" w:rsidRDefault="000553EF" w:rsidP="00192CC0">
      <w:pPr>
        <w:pStyle w:val="a3"/>
        <w:ind w:leftChars="0" w:left="915" w:firstLineChars="100" w:firstLine="220"/>
        <w:jc w:val="left"/>
        <w:rPr>
          <w:rFonts w:asciiTheme="minorEastAsia" w:hAnsiTheme="minorEastAsia"/>
          <w:sz w:val="22"/>
        </w:rPr>
      </w:pPr>
      <w:r w:rsidRPr="00C26B23">
        <w:rPr>
          <w:rFonts w:asciiTheme="minorEastAsia" w:hAnsiTheme="minorEastAsia" w:hint="eastAsia"/>
          <w:sz w:val="22"/>
        </w:rPr>
        <w:t>を傾けるとともに、</w:t>
      </w:r>
      <w:r w:rsidR="000640D2" w:rsidRPr="00C26B23">
        <w:rPr>
          <w:rFonts w:asciiTheme="minorEastAsia" w:hAnsiTheme="minorEastAsia" w:hint="eastAsia"/>
          <w:sz w:val="22"/>
        </w:rPr>
        <w:t>該当児童以外</w:t>
      </w:r>
      <w:r w:rsidRPr="00C26B23">
        <w:rPr>
          <w:rFonts w:asciiTheme="minorEastAsia" w:hAnsiTheme="minorEastAsia" w:hint="eastAsia"/>
          <w:sz w:val="22"/>
        </w:rPr>
        <w:t>の情報収集にも努める。</w:t>
      </w:r>
    </w:p>
    <w:p w:rsidR="00192CC0" w:rsidRDefault="00D8063B" w:rsidP="00192CC0">
      <w:pPr>
        <w:pStyle w:val="a3"/>
        <w:ind w:leftChars="100" w:left="210" w:firstLineChars="300" w:firstLine="660"/>
        <w:jc w:val="left"/>
        <w:rPr>
          <w:rFonts w:asciiTheme="minorEastAsia" w:hAnsiTheme="minorEastAsia"/>
          <w:sz w:val="22"/>
        </w:rPr>
      </w:pPr>
      <w:r w:rsidRPr="00C26B23">
        <w:rPr>
          <w:rFonts w:asciiTheme="minorEastAsia" w:hAnsiTheme="minorEastAsia" w:hint="eastAsia"/>
          <w:sz w:val="22"/>
        </w:rPr>
        <w:t>・</w:t>
      </w:r>
      <w:r w:rsidR="000553EF" w:rsidRPr="00C26B23">
        <w:rPr>
          <w:rFonts w:asciiTheme="minorEastAsia" w:hAnsiTheme="minorEastAsia" w:hint="eastAsia"/>
          <w:sz w:val="22"/>
        </w:rPr>
        <w:t>生徒指導委員会、職員会議等教職員間で積極的に児童の話題を取り上げ、専科、養護教</w:t>
      </w:r>
    </w:p>
    <w:p w:rsidR="000553EF" w:rsidRPr="00C26B23" w:rsidRDefault="000553EF" w:rsidP="00192CC0">
      <w:pPr>
        <w:pStyle w:val="a3"/>
        <w:ind w:leftChars="100" w:left="210" w:firstLineChars="400" w:firstLine="880"/>
        <w:jc w:val="left"/>
        <w:rPr>
          <w:rFonts w:asciiTheme="minorEastAsia" w:hAnsiTheme="minorEastAsia"/>
          <w:sz w:val="22"/>
        </w:rPr>
      </w:pPr>
      <w:r w:rsidRPr="00C26B23">
        <w:rPr>
          <w:rFonts w:asciiTheme="minorEastAsia" w:hAnsiTheme="minorEastAsia" w:hint="eastAsia"/>
          <w:sz w:val="22"/>
        </w:rPr>
        <w:t>諭からの情報も加味する。</w:t>
      </w:r>
    </w:p>
    <w:p w:rsidR="00192CC0" w:rsidRDefault="000553EF" w:rsidP="00D8063B">
      <w:pPr>
        <w:pStyle w:val="a3"/>
        <w:ind w:leftChars="0" w:left="915"/>
        <w:jc w:val="left"/>
        <w:rPr>
          <w:rFonts w:asciiTheme="minorEastAsia" w:hAnsiTheme="minorEastAsia"/>
          <w:sz w:val="22"/>
        </w:rPr>
      </w:pPr>
      <w:r w:rsidRPr="00C26B23">
        <w:rPr>
          <w:rFonts w:asciiTheme="minorEastAsia" w:hAnsiTheme="minorEastAsia" w:hint="eastAsia"/>
          <w:sz w:val="22"/>
        </w:rPr>
        <w:t>・保護者にも協力を依頼し、家庭で気になる様子については、いつでも相談に応じる旨を</w:t>
      </w:r>
    </w:p>
    <w:p w:rsidR="000553EF" w:rsidRDefault="00987649" w:rsidP="00192CC0">
      <w:pPr>
        <w:pStyle w:val="a3"/>
        <w:ind w:leftChars="0" w:left="915" w:firstLineChars="100" w:firstLine="220"/>
        <w:jc w:val="left"/>
        <w:rPr>
          <w:rFonts w:asciiTheme="minorEastAsia" w:hAnsiTheme="minorEastAsia"/>
          <w:sz w:val="22"/>
        </w:rPr>
      </w:pPr>
      <w:r>
        <w:rPr>
          <w:rFonts w:asciiTheme="minorEastAsia" w:hAnsiTheme="minorEastAsia" w:hint="eastAsia"/>
          <w:sz w:val="22"/>
        </w:rPr>
        <w:t>周知し</w:t>
      </w:r>
      <w:r w:rsidR="000553EF" w:rsidRPr="00C26B23">
        <w:rPr>
          <w:rFonts w:asciiTheme="minorEastAsia" w:hAnsiTheme="minorEastAsia" w:hint="eastAsia"/>
          <w:sz w:val="22"/>
        </w:rPr>
        <w:t>各学期1</w:t>
      </w:r>
      <w:r>
        <w:rPr>
          <w:rFonts w:asciiTheme="minorEastAsia" w:hAnsiTheme="minorEastAsia" w:hint="eastAsia"/>
          <w:sz w:val="22"/>
        </w:rPr>
        <w:t>回の保護者面談以外でも場合によっては速やかに個人面談を実施す</w:t>
      </w:r>
      <w:r w:rsidR="000553EF" w:rsidRPr="00C26B23">
        <w:rPr>
          <w:rFonts w:asciiTheme="minorEastAsia" w:hAnsiTheme="minorEastAsia" w:hint="eastAsia"/>
          <w:sz w:val="22"/>
        </w:rPr>
        <w:t>る。</w:t>
      </w:r>
    </w:p>
    <w:p w:rsidR="00141335" w:rsidRDefault="005F2CC4" w:rsidP="00192CC0">
      <w:pPr>
        <w:pStyle w:val="a3"/>
        <w:ind w:leftChars="0" w:left="0" w:firstLineChars="500" w:firstLine="1100"/>
        <w:jc w:val="left"/>
        <w:rPr>
          <w:rFonts w:asciiTheme="minorEastAsia" w:hAnsiTheme="minorEastAsia"/>
          <w:sz w:val="22"/>
        </w:rPr>
      </w:pPr>
      <w:r>
        <w:rPr>
          <w:rFonts w:asciiTheme="minorEastAsia" w:hAnsiTheme="minorEastAsia" w:hint="eastAsia"/>
          <w:sz w:val="22"/>
        </w:rPr>
        <w:t>その際、インターネット等によるいじめの兆候やトラブルがないかについても相談や連</w:t>
      </w:r>
    </w:p>
    <w:p w:rsidR="005F2CC4" w:rsidRPr="00C26B23" w:rsidRDefault="005F2CC4" w:rsidP="00141335">
      <w:pPr>
        <w:pStyle w:val="a3"/>
        <w:ind w:leftChars="0" w:left="0" w:firstLineChars="500" w:firstLine="1100"/>
        <w:jc w:val="left"/>
        <w:rPr>
          <w:rFonts w:asciiTheme="minorEastAsia" w:hAnsiTheme="minorEastAsia"/>
          <w:sz w:val="22"/>
        </w:rPr>
      </w:pPr>
      <w:r>
        <w:rPr>
          <w:rFonts w:asciiTheme="minorEastAsia" w:hAnsiTheme="minorEastAsia" w:hint="eastAsia"/>
          <w:sz w:val="22"/>
        </w:rPr>
        <w:t>絡ノートなどでも情報をつかむ。</w:t>
      </w:r>
    </w:p>
    <w:p w:rsidR="0093338B" w:rsidRDefault="000553EF" w:rsidP="00D8063B">
      <w:pPr>
        <w:pStyle w:val="a3"/>
        <w:ind w:leftChars="0" w:left="915"/>
        <w:jc w:val="left"/>
        <w:rPr>
          <w:rFonts w:asciiTheme="minorEastAsia" w:hAnsiTheme="minorEastAsia"/>
          <w:sz w:val="22"/>
        </w:rPr>
      </w:pPr>
      <w:r w:rsidRPr="00C26B23">
        <w:rPr>
          <w:rFonts w:asciiTheme="minorEastAsia" w:hAnsiTheme="minorEastAsia" w:hint="eastAsia"/>
          <w:sz w:val="22"/>
        </w:rPr>
        <w:t>・暴力的な行為や「暴力を伴ういじめ」を目撃した場合には、速やかに複数の職員で止め</w:t>
      </w:r>
    </w:p>
    <w:p w:rsidR="000553EF" w:rsidRPr="00C26B23" w:rsidRDefault="000553EF" w:rsidP="0093338B">
      <w:pPr>
        <w:pStyle w:val="a3"/>
        <w:ind w:leftChars="0" w:left="915" w:firstLineChars="100" w:firstLine="220"/>
        <w:jc w:val="left"/>
        <w:rPr>
          <w:rFonts w:asciiTheme="minorEastAsia" w:hAnsiTheme="minorEastAsia"/>
          <w:sz w:val="22"/>
        </w:rPr>
      </w:pPr>
      <w:r w:rsidRPr="00C26B23">
        <w:rPr>
          <w:rFonts w:asciiTheme="minorEastAsia" w:hAnsiTheme="minorEastAsia" w:hint="eastAsia"/>
          <w:sz w:val="22"/>
        </w:rPr>
        <w:t>ることを最優先とし、その後は管理職、生徒指導主任に連絡を行い、組織対応を図る。</w:t>
      </w:r>
    </w:p>
    <w:p w:rsidR="00B74791" w:rsidRDefault="001E35EA" w:rsidP="001E35EA">
      <w:pPr>
        <w:pStyle w:val="Default"/>
        <w:jc w:val="both"/>
        <w:rPr>
          <w:sz w:val="22"/>
          <w:szCs w:val="22"/>
        </w:rPr>
      </w:pPr>
      <w:r>
        <w:rPr>
          <w:rFonts w:asciiTheme="minorEastAsia" w:hAnsiTheme="minorEastAsia" w:hint="eastAsia"/>
          <w:sz w:val="22"/>
        </w:rPr>
        <w:t>（４）</w:t>
      </w:r>
      <w:r w:rsidR="00B74791">
        <w:rPr>
          <w:rFonts w:hint="eastAsia"/>
          <w:sz w:val="22"/>
          <w:szCs w:val="22"/>
        </w:rPr>
        <w:t>早期発見</w:t>
      </w:r>
      <w:r w:rsidR="00B74791">
        <w:rPr>
          <w:sz w:val="22"/>
          <w:szCs w:val="22"/>
        </w:rPr>
        <w:t xml:space="preserve"> </w:t>
      </w:r>
    </w:p>
    <w:p w:rsidR="00141335" w:rsidRDefault="00141335" w:rsidP="00141335">
      <w:pPr>
        <w:pStyle w:val="Default"/>
        <w:ind w:firstLineChars="400" w:firstLine="880"/>
        <w:jc w:val="both"/>
        <w:rPr>
          <w:sz w:val="22"/>
          <w:szCs w:val="22"/>
        </w:rPr>
      </w:pPr>
      <w:r>
        <w:rPr>
          <w:rFonts w:hint="eastAsia"/>
          <w:sz w:val="22"/>
          <w:szCs w:val="22"/>
        </w:rPr>
        <w:t>・</w:t>
      </w:r>
      <w:r w:rsidR="00B74791">
        <w:rPr>
          <w:rFonts w:hint="eastAsia"/>
          <w:sz w:val="22"/>
          <w:szCs w:val="22"/>
        </w:rPr>
        <w:t>いじめは大人の目に付きにくい時間や場所で行われたり、遊びやふざけあいを装って行</w:t>
      </w:r>
    </w:p>
    <w:p w:rsidR="00141335" w:rsidRDefault="00B74791" w:rsidP="00141335">
      <w:pPr>
        <w:pStyle w:val="Default"/>
        <w:ind w:firstLineChars="500" w:firstLine="1100"/>
        <w:jc w:val="both"/>
        <w:rPr>
          <w:sz w:val="22"/>
          <w:szCs w:val="22"/>
        </w:rPr>
      </w:pPr>
      <w:r>
        <w:rPr>
          <w:rFonts w:hint="eastAsia"/>
          <w:sz w:val="22"/>
          <w:szCs w:val="22"/>
        </w:rPr>
        <w:t>われたりするなど、大人が気づきにくく判断しにくい形で行われることを認識し、些細</w:t>
      </w:r>
    </w:p>
    <w:p w:rsidR="00141335" w:rsidRDefault="00B74791" w:rsidP="00141335">
      <w:pPr>
        <w:pStyle w:val="Default"/>
        <w:ind w:firstLineChars="500" w:firstLine="1100"/>
        <w:jc w:val="both"/>
        <w:rPr>
          <w:sz w:val="22"/>
          <w:szCs w:val="22"/>
        </w:rPr>
      </w:pPr>
      <w:r>
        <w:rPr>
          <w:rFonts w:hint="eastAsia"/>
          <w:sz w:val="22"/>
          <w:szCs w:val="22"/>
        </w:rPr>
        <w:t>な兆候であっても、いじめではないかとの疑いを持って、早い段階から的確に関わりを</w:t>
      </w:r>
    </w:p>
    <w:p w:rsidR="00B74791" w:rsidRDefault="00B74791" w:rsidP="00141335">
      <w:pPr>
        <w:pStyle w:val="Default"/>
        <w:ind w:firstLineChars="500" w:firstLine="1100"/>
        <w:jc w:val="both"/>
        <w:rPr>
          <w:sz w:val="22"/>
          <w:szCs w:val="22"/>
        </w:rPr>
      </w:pPr>
      <w:r>
        <w:rPr>
          <w:rFonts w:hint="eastAsia"/>
          <w:sz w:val="22"/>
          <w:szCs w:val="22"/>
        </w:rPr>
        <w:t>持ち、いじめを隠したり軽視したりすることなく、いじめを積極的に認知する。</w:t>
      </w:r>
      <w:r>
        <w:rPr>
          <w:sz w:val="22"/>
          <w:szCs w:val="22"/>
        </w:rPr>
        <w:t xml:space="preserve"> </w:t>
      </w:r>
    </w:p>
    <w:p w:rsidR="00141335" w:rsidRDefault="00141335" w:rsidP="00141335">
      <w:pPr>
        <w:pStyle w:val="Default"/>
        <w:ind w:firstLineChars="400" w:firstLine="880"/>
        <w:jc w:val="both"/>
        <w:rPr>
          <w:sz w:val="22"/>
          <w:szCs w:val="22"/>
        </w:rPr>
      </w:pPr>
      <w:r>
        <w:rPr>
          <w:rFonts w:hint="eastAsia"/>
          <w:sz w:val="22"/>
          <w:szCs w:val="22"/>
        </w:rPr>
        <w:t>・</w:t>
      </w:r>
      <w:r w:rsidR="00B74791">
        <w:rPr>
          <w:rFonts w:hint="eastAsia"/>
          <w:sz w:val="22"/>
          <w:szCs w:val="22"/>
        </w:rPr>
        <w:t>日頃からの児童生徒の見守りや信頼関係の構築等に努め、児童生徒が示す変化や危険信</w:t>
      </w:r>
    </w:p>
    <w:p w:rsidR="00141335" w:rsidRDefault="00B74791" w:rsidP="00141335">
      <w:pPr>
        <w:pStyle w:val="Default"/>
        <w:ind w:firstLineChars="500" w:firstLine="1100"/>
        <w:jc w:val="both"/>
        <w:rPr>
          <w:sz w:val="22"/>
          <w:szCs w:val="22"/>
        </w:rPr>
      </w:pPr>
      <w:r>
        <w:rPr>
          <w:rFonts w:hint="eastAsia"/>
          <w:sz w:val="22"/>
          <w:szCs w:val="22"/>
        </w:rPr>
        <w:t>号を見逃さないようアンテナを高く保つ。</w:t>
      </w:r>
    </w:p>
    <w:p w:rsidR="00141335" w:rsidRDefault="00141335" w:rsidP="00141335">
      <w:pPr>
        <w:pStyle w:val="Default"/>
        <w:ind w:firstLineChars="400" w:firstLine="880"/>
        <w:jc w:val="both"/>
        <w:rPr>
          <w:sz w:val="22"/>
          <w:szCs w:val="22"/>
        </w:rPr>
      </w:pPr>
      <w:r>
        <w:rPr>
          <w:rFonts w:hint="eastAsia"/>
          <w:sz w:val="22"/>
          <w:szCs w:val="22"/>
        </w:rPr>
        <w:t>・</w:t>
      </w:r>
      <w:r w:rsidR="00B74791">
        <w:rPr>
          <w:rFonts w:hint="eastAsia"/>
          <w:sz w:val="22"/>
          <w:szCs w:val="22"/>
        </w:rPr>
        <w:t>いじめの早期発見を徹底する観点から、チェックリストを作成、共有し、全教職員で実</w:t>
      </w:r>
    </w:p>
    <w:p w:rsidR="00141335" w:rsidRDefault="00B74791" w:rsidP="00141335">
      <w:pPr>
        <w:pStyle w:val="Default"/>
        <w:ind w:firstLineChars="500" w:firstLine="1100"/>
        <w:jc w:val="both"/>
        <w:rPr>
          <w:sz w:val="22"/>
          <w:szCs w:val="22"/>
        </w:rPr>
      </w:pPr>
      <w:r>
        <w:rPr>
          <w:rFonts w:hint="eastAsia"/>
          <w:sz w:val="22"/>
          <w:szCs w:val="22"/>
        </w:rPr>
        <w:t>施する等、具体的な取組を</w:t>
      </w:r>
      <w:r w:rsidR="003542C4">
        <w:rPr>
          <w:rFonts w:hint="eastAsia"/>
          <w:sz w:val="22"/>
          <w:szCs w:val="22"/>
        </w:rPr>
        <w:t>行う</w:t>
      </w:r>
      <w:r>
        <w:rPr>
          <w:rFonts w:hint="eastAsia"/>
          <w:sz w:val="22"/>
          <w:szCs w:val="22"/>
        </w:rPr>
        <w:t>。</w:t>
      </w:r>
      <w:r>
        <w:rPr>
          <w:sz w:val="22"/>
          <w:szCs w:val="22"/>
        </w:rPr>
        <w:t xml:space="preserve"> </w:t>
      </w:r>
    </w:p>
    <w:p w:rsidR="00141335" w:rsidRDefault="00141335" w:rsidP="00141335">
      <w:pPr>
        <w:pStyle w:val="Default"/>
        <w:ind w:firstLineChars="400" w:firstLine="880"/>
        <w:jc w:val="both"/>
        <w:rPr>
          <w:sz w:val="22"/>
          <w:szCs w:val="22"/>
        </w:rPr>
      </w:pPr>
      <w:r>
        <w:rPr>
          <w:rFonts w:hint="eastAsia"/>
          <w:sz w:val="22"/>
          <w:szCs w:val="22"/>
        </w:rPr>
        <w:t>・</w:t>
      </w:r>
      <w:r w:rsidR="00B74791">
        <w:rPr>
          <w:rFonts w:hint="eastAsia"/>
          <w:sz w:val="22"/>
          <w:szCs w:val="22"/>
        </w:rPr>
        <w:t>定期的</w:t>
      </w:r>
      <w:r w:rsidR="003542C4">
        <w:rPr>
          <w:rFonts w:hint="eastAsia"/>
          <w:sz w:val="22"/>
          <w:szCs w:val="22"/>
        </w:rPr>
        <w:t>なアンケート調査や教育相談の実施等により、児童生徒がいじめを訴え</w:t>
      </w:r>
      <w:r w:rsidR="00B74791">
        <w:rPr>
          <w:rFonts w:hint="eastAsia"/>
          <w:sz w:val="22"/>
          <w:szCs w:val="22"/>
        </w:rPr>
        <w:t>やすい体</w:t>
      </w:r>
    </w:p>
    <w:p w:rsidR="00B74791" w:rsidRDefault="00B74791" w:rsidP="00141335">
      <w:pPr>
        <w:pStyle w:val="Default"/>
        <w:ind w:firstLineChars="500" w:firstLine="1100"/>
        <w:jc w:val="both"/>
        <w:rPr>
          <w:sz w:val="22"/>
          <w:szCs w:val="22"/>
        </w:rPr>
      </w:pPr>
      <w:r>
        <w:rPr>
          <w:rFonts w:hint="eastAsia"/>
          <w:sz w:val="22"/>
          <w:szCs w:val="22"/>
        </w:rPr>
        <w:t>制を整え、いじめの実態把握に取り組む。</w:t>
      </w:r>
    </w:p>
    <w:p w:rsidR="00141335" w:rsidRDefault="00141335" w:rsidP="00141335">
      <w:pPr>
        <w:ind w:firstLineChars="400" w:firstLine="880"/>
        <w:jc w:val="left"/>
        <w:rPr>
          <w:sz w:val="22"/>
        </w:rPr>
      </w:pPr>
      <w:r>
        <w:rPr>
          <w:rFonts w:hint="eastAsia"/>
          <w:sz w:val="22"/>
        </w:rPr>
        <w:t>・</w:t>
      </w:r>
      <w:r w:rsidR="00B74791">
        <w:rPr>
          <w:rFonts w:hint="eastAsia"/>
          <w:sz w:val="22"/>
        </w:rPr>
        <w:t>インターネット上で行われるいじめに対しては、関係機関と連携し、早期発見、早期対</w:t>
      </w:r>
    </w:p>
    <w:p w:rsidR="00141335" w:rsidRDefault="00B74791" w:rsidP="00141335">
      <w:pPr>
        <w:ind w:firstLineChars="500" w:firstLine="1100"/>
        <w:jc w:val="left"/>
        <w:rPr>
          <w:sz w:val="22"/>
        </w:rPr>
      </w:pPr>
      <w:r>
        <w:rPr>
          <w:rFonts w:hint="eastAsia"/>
          <w:sz w:val="22"/>
        </w:rPr>
        <w:t>応に努める。また、情報モラル教育の推進による児童生徒の意識の向上及び保護者への</w:t>
      </w:r>
    </w:p>
    <w:p w:rsidR="000553EF" w:rsidRDefault="00B74791" w:rsidP="00141335">
      <w:pPr>
        <w:ind w:firstLineChars="500" w:firstLine="1100"/>
        <w:jc w:val="left"/>
        <w:rPr>
          <w:rFonts w:asciiTheme="minorEastAsia" w:hAnsiTheme="minorEastAsia"/>
          <w:sz w:val="22"/>
        </w:rPr>
      </w:pPr>
      <w:r>
        <w:rPr>
          <w:rFonts w:hint="eastAsia"/>
          <w:sz w:val="22"/>
        </w:rPr>
        <w:t>啓発に努める。</w:t>
      </w:r>
    </w:p>
    <w:p w:rsidR="00B74791" w:rsidRDefault="00B74791" w:rsidP="000553EF">
      <w:pPr>
        <w:jc w:val="left"/>
        <w:rPr>
          <w:rFonts w:asciiTheme="minorEastAsia" w:hAnsiTheme="minorEastAsia"/>
          <w:sz w:val="22"/>
        </w:rPr>
      </w:pPr>
    </w:p>
    <w:p w:rsidR="000553EF" w:rsidRPr="00C26B23" w:rsidRDefault="000553EF" w:rsidP="000553EF">
      <w:pPr>
        <w:jc w:val="left"/>
        <w:rPr>
          <w:rFonts w:asciiTheme="majorEastAsia" w:eastAsiaTheme="majorEastAsia" w:hAnsiTheme="majorEastAsia"/>
          <w:sz w:val="22"/>
        </w:rPr>
      </w:pPr>
      <w:r w:rsidRPr="00C26B23">
        <w:rPr>
          <w:rFonts w:asciiTheme="majorEastAsia" w:eastAsiaTheme="majorEastAsia" w:hAnsiTheme="majorEastAsia" w:hint="eastAsia"/>
          <w:sz w:val="22"/>
        </w:rPr>
        <w:t>５　いじめの相談・通報</w:t>
      </w:r>
    </w:p>
    <w:p w:rsidR="005325E4" w:rsidRPr="001E35EA" w:rsidRDefault="00141335" w:rsidP="001E35EA">
      <w:pPr>
        <w:jc w:val="left"/>
        <w:rPr>
          <w:rFonts w:asciiTheme="minorEastAsia" w:hAnsiTheme="minorEastAsia"/>
          <w:sz w:val="22"/>
        </w:rPr>
      </w:pPr>
      <w:r>
        <w:rPr>
          <w:rFonts w:asciiTheme="minorEastAsia" w:hAnsiTheme="minorEastAsia" w:hint="eastAsia"/>
          <w:sz w:val="22"/>
        </w:rPr>
        <w:t>（１</w:t>
      </w:r>
      <w:r w:rsidR="001E35EA">
        <w:rPr>
          <w:rFonts w:asciiTheme="minorEastAsia" w:hAnsiTheme="minorEastAsia" w:hint="eastAsia"/>
          <w:sz w:val="22"/>
        </w:rPr>
        <w:t>）</w:t>
      </w:r>
      <w:r w:rsidR="000640D2" w:rsidRPr="001E35EA">
        <w:rPr>
          <w:rFonts w:asciiTheme="minorEastAsia" w:hAnsiTheme="minorEastAsia" w:hint="eastAsia"/>
          <w:sz w:val="22"/>
        </w:rPr>
        <w:t>教育相談</w:t>
      </w:r>
    </w:p>
    <w:p w:rsidR="00141335" w:rsidRDefault="000640D2" w:rsidP="00141335">
      <w:pPr>
        <w:pStyle w:val="a3"/>
        <w:ind w:leftChars="0" w:left="0" w:firstLineChars="400" w:firstLine="880"/>
        <w:jc w:val="left"/>
        <w:rPr>
          <w:rFonts w:asciiTheme="minorEastAsia" w:hAnsiTheme="minorEastAsia"/>
          <w:sz w:val="22"/>
        </w:rPr>
      </w:pPr>
      <w:r w:rsidRPr="00C26B23">
        <w:rPr>
          <w:rFonts w:asciiTheme="minorEastAsia" w:hAnsiTheme="minorEastAsia" w:hint="eastAsia"/>
          <w:sz w:val="22"/>
        </w:rPr>
        <w:t>・普段の学校生活での悩み事について、各学期に教育相談週間を設け、悩みアンケートや</w:t>
      </w:r>
    </w:p>
    <w:p w:rsidR="000640D2" w:rsidRPr="00C26B23" w:rsidRDefault="000640D2" w:rsidP="00141335">
      <w:pPr>
        <w:pStyle w:val="a3"/>
        <w:ind w:leftChars="0" w:left="0" w:firstLineChars="500" w:firstLine="1100"/>
        <w:jc w:val="left"/>
        <w:rPr>
          <w:rFonts w:asciiTheme="minorEastAsia" w:hAnsiTheme="minorEastAsia"/>
          <w:sz w:val="22"/>
        </w:rPr>
      </w:pPr>
      <w:r w:rsidRPr="00C26B23">
        <w:rPr>
          <w:rFonts w:asciiTheme="minorEastAsia" w:hAnsiTheme="minorEastAsia" w:hint="eastAsia"/>
          <w:sz w:val="22"/>
        </w:rPr>
        <w:t>いじめ調査、必要に応じて個人面談を実施する。</w:t>
      </w:r>
    </w:p>
    <w:p w:rsidR="00141335" w:rsidRPr="00141335" w:rsidRDefault="000640D2" w:rsidP="00141335">
      <w:pPr>
        <w:pStyle w:val="a3"/>
        <w:numPr>
          <w:ilvl w:val="0"/>
          <w:numId w:val="15"/>
        </w:numPr>
        <w:ind w:leftChars="0"/>
        <w:jc w:val="left"/>
        <w:rPr>
          <w:rFonts w:asciiTheme="minorEastAsia" w:hAnsiTheme="minorEastAsia"/>
          <w:sz w:val="22"/>
        </w:rPr>
      </w:pPr>
      <w:r w:rsidRPr="00141335">
        <w:rPr>
          <w:rFonts w:asciiTheme="minorEastAsia" w:hAnsiTheme="minorEastAsia" w:hint="eastAsia"/>
          <w:sz w:val="22"/>
        </w:rPr>
        <w:t>相談体制</w:t>
      </w:r>
    </w:p>
    <w:p w:rsidR="000640D2" w:rsidRPr="00141335" w:rsidRDefault="000640D2" w:rsidP="00141335">
      <w:pPr>
        <w:ind w:firstLineChars="400" w:firstLine="880"/>
        <w:jc w:val="left"/>
        <w:rPr>
          <w:rFonts w:asciiTheme="minorEastAsia" w:hAnsiTheme="minorEastAsia"/>
          <w:sz w:val="22"/>
        </w:rPr>
      </w:pPr>
      <w:r w:rsidRPr="00141335">
        <w:rPr>
          <w:rFonts w:asciiTheme="minorEastAsia" w:hAnsiTheme="minorEastAsia" w:hint="eastAsia"/>
          <w:sz w:val="22"/>
        </w:rPr>
        <w:t>・教育相談箱（</w:t>
      </w:r>
      <w:r w:rsidR="00141335">
        <w:rPr>
          <w:rFonts w:asciiTheme="minorEastAsia" w:hAnsiTheme="minorEastAsia" w:hint="eastAsia"/>
          <w:sz w:val="22"/>
        </w:rPr>
        <w:t>昇降口</w:t>
      </w:r>
      <w:r w:rsidRPr="00141335">
        <w:rPr>
          <w:rFonts w:asciiTheme="minorEastAsia" w:hAnsiTheme="minorEastAsia" w:hint="eastAsia"/>
          <w:sz w:val="22"/>
        </w:rPr>
        <w:t>）の設置から直接職員に言えない児童にも対応できるようにする。</w:t>
      </w:r>
    </w:p>
    <w:p w:rsidR="000640D2" w:rsidRPr="00141335" w:rsidRDefault="000640D2" w:rsidP="00141335">
      <w:pPr>
        <w:ind w:firstLineChars="400" w:firstLine="880"/>
        <w:jc w:val="left"/>
        <w:rPr>
          <w:rFonts w:asciiTheme="minorEastAsia" w:hAnsiTheme="minorEastAsia"/>
          <w:sz w:val="22"/>
        </w:rPr>
      </w:pPr>
      <w:r w:rsidRPr="00141335">
        <w:rPr>
          <w:rFonts w:asciiTheme="minorEastAsia" w:hAnsiTheme="minorEastAsia" w:hint="eastAsia"/>
          <w:sz w:val="22"/>
        </w:rPr>
        <w:t>・いじめ相談窓口を</w:t>
      </w:r>
      <w:r w:rsidR="00A42FFE" w:rsidRPr="00141335">
        <w:rPr>
          <w:rFonts w:asciiTheme="minorEastAsia" w:hAnsiTheme="minorEastAsia" w:hint="eastAsia"/>
          <w:sz w:val="22"/>
        </w:rPr>
        <w:t>教頭及び教育相談担当として周知を図る</w:t>
      </w:r>
      <w:r w:rsidRPr="00141335">
        <w:rPr>
          <w:rFonts w:asciiTheme="minorEastAsia" w:hAnsiTheme="minorEastAsia" w:hint="eastAsia"/>
          <w:sz w:val="22"/>
        </w:rPr>
        <w:t>。</w:t>
      </w:r>
    </w:p>
    <w:p w:rsidR="00141335" w:rsidRDefault="000640D2" w:rsidP="00141335">
      <w:pPr>
        <w:ind w:firstLineChars="400" w:firstLine="880"/>
        <w:jc w:val="left"/>
        <w:rPr>
          <w:rFonts w:asciiTheme="minorEastAsia" w:hAnsiTheme="minorEastAsia"/>
          <w:sz w:val="22"/>
        </w:rPr>
      </w:pPr>
      <w:r w:rsidRPr="00141335">
        <w:rPr>
          <w:rFonts w:asciiTheme="minorEastAsia" w:hAnsiTheme="minorEastAsia" w:hint="eastAsia"/>
          <w:sz w:val="22"/>
        </w:rPr>
        <w:t>・いじめの内容によって</w:t>
      </w:r>
      <w:r w:rsidR="00A42FFE" w:rsidRPr="00141335">
        <w:rPr>
          <w:rFonts w:asciiTheme="minorEastAsia" w:hAnsiTheme="minorEastAsia" w:hint="eastAsia"/>
          <w:sz w:val="22"/>
        </w:rPr>
        <w:t>は</w:t>
      </w:r>
      <w:r w:rsidRPr="00141335">
        <w:rPr>
          <w:rFonts w:asciiTheme="minorEastAsia" w:hAnsiTheme="minorEastAsia" w:hint="eastAsia"/>
          <w:sz w:val="22"/>
        </w:rPr>
        <w:t>、速やかに子育て支援課等の関係機関と連携し、</w:t>
      </w:r>
      <w:r w:rsidR="00EA122B" w:rsidRPr="00141335">
        <w:rPr>
          <w:rFonts w:asciiTheme="minorEastAsia" w:hAnsiTheme="minorEastAsia" w:hint="eastAsia"/>
          <w:sz w:val="22"/>
        </w:rPr>
        <w:t>組織でいじめ</w:t>
      </w:r>
    </w:p>
    <w:p w:rsidR="000640D2" w:rsidRPr="00141335" w:rsidRDefault="00EA122B" w:rsidP="00141335">
      <w:pPr>
        <w:ind w:firstLineChars="500" w:firstLine="1100"/>
        <w:jc w:val="left"/>
        <w:rPr>
          <w:rFonts w:asciiTheme="minorEastAsia" w:hAnsiTheme="minorEastAsia"/>
          <w:sz w:val="22"/>
        </w:rPr>
      </w:pPr>
      <w:r w:rsidRPr="00141335">
        <w:rPr>
          <w:rFonts w:asciiTheme="minorEastAsia" w:hAnsiTheme="minorEastAsia" w:hint="eastAsia"/>
          <w:sz w:val="22"/>
        </w:rPr>
        <w:t>問題に対処する。</w:t>
      </w:r>
    </w:p>
    <w:p w:rsidR="00EA122B" w:rsidRPr="00C26B23" w:rsidRDefault="00EA122B" w:rsidP="00EA122B">
      <w:pPr>
        <w:jc w:val="left"/>
        <w:rPr>
          <w:rFonts w:asciiTheme="minorEastAsia" w:hAnsiTheme="minorEastAsia"/>
          <w:sz w:val="22"/>
        </w:rPr>
      </w:pPr>
    </w:p>
    <w:p w:rsidR="00EA122B" w:rsidRPr="00C26B23" w:rsidRDefault="00EA122B" w:rsidP="00EA122B">
      <w:pPr>
        <w:jc w:val="left"/>
        <w:rPr>
          <w:rFonts w:asciiTheme="majorEastAsia" w:eastAsiaTheme="majorEastAsia" w:hAnsiTheme="majorEastAsia"/>
          <w:sz w:val="22"/>
        </w:rPr>
      </w:pPr>
      <w:r w:rsidRPr="00C26B23">
        <w:rPr>
          <w:rFonts w:asciiTheme="majorEastAsia" w:eastAsiaTheme="majorEastAsia" w:hAnsiTheme="majorEastAsia" w:hint="eastAsia"/>
          <w:sz w:val="22"/>
        </w:rPr>
        <w:t>６　いじめに関する措置</w:t>
      </w:r>
      <w:r w:rsidR="002B2D9E">
        <w:rPr>
          <w:rFonts w:asciiTheme="majorEastAsia" w:eastAsiaTheme="majorEastAsia" w:hAnsiTheme="majorEastAsia" w:hint="eastAsia"/>
          <w:sz w:val="22"/>
        </w:rPr>
        <w:t>（認知対応）</w:t>
      </w:r>
    </w:p>
    <w:p w:rsidR="00EA122B" w:rsidRPr="001E35EA" w:rsidRDefault="001E35EA" w:rsidP="001E35EA">
      <w:pPr>
        <w:jc w:val="left"/>
        <w:rPr>
          <w:rFonts w:asciiTheme="minorEastAsia" w:hAnsiTheme="minorEastAsia"/>
          <w:sz w:val="22"/>
        </w:rPr>
      </w:pPr>
      <w:r>
        <w:rPr>
          <w:rFonts w:asciiTheme="minorEastAsia" w:hAnsiTheme="minorEastAsia" w:hint="eastAsia"/>
          <w:sz w:val="22"/>
        </w:rPr>
        <w:t>（１）</w:t>
      </w:r>
      <w:r w:rsidR="00EA122B" w:rsidRPr="001E35EA">
        <w:rPr>
          <w:rFonts w:asciiTheme="minorEastAsia" w:hAnsiTheme="minorEastAsia" w:hint="eastAsia"/>
          <w:sz w:val="22"/>
        </w:rPr>
        <w:t>事実の確認</w:t>
      </w:r>
    </w:p>
    <w:p w:rsidR="00141335" w:rsidRDefault="00EA122B" w:rsidP="00EA122B">
      <w:pPr>
        <w:pStyle w:val="a3"/>
        <w:ind w:leftChars="0" w:left="915"/>
        <w:jc w:val="left"/>
        <w:rPr>
          <w:rFonts w:asciiTheme="minorEastAsia" w:hAnsiTheme="minorEastAsia"/>
          <w:sz w:val="22"/>
        </w:rPr>
      </w:pPr>
      <w:r w:rsidRPr="00C26B23">
        <w:rPr>
          <w:rFonts w:asciiTheme="minorEastAsia" w:hAnsiTheme="minorEastAsia" w:hint="eastAsia"/>
          <w:sz w:val="22"/>
        </w:rPr>
        <w:t>・いじめの相談を受けた、又はその可能性が確認された場合は、速やかに事実の有無につ</w:t>
      </w:r>
    </w:p>
    <w:p w:rsidR="00EA122B" w:rsidRPr="00C26B23" w:rsidRDefault="00EA122B" w:rsidP="00141335">
      <w:pPr>
        <w:pStyle w:val="a3"/>
        <w:ind w:leftChars="0" w:left="915" w:firstLineChars="100" w:firstLine="220"/>
        <w:jc w:val="left"/>
        <w:rPr>
          <w:rFonts w:asciiTheme="minorEastAsia" w:hAnsiTheme="minorEastAsia"/>
          <w:sz w:val="22"/>
        </w:rPr>
      </w:pPr>
      <w:r w:rsidRPr="00C26B23">
        <w:rPr>
          <w:rFonts w:asciiTheme="minorEastAsia" w:hAnsiTheme="minorEastAsia" w:hint="eastAsia"/>
          <w:sz w:val="22"/>
        </w:rPr>
        <w:lastRenderedPageBreak/>
        <w:t>いて確認を行う。</w:t>
      </w:r>
    </w:p>
    <w:p w:rsidR="003A13F9" w:rsidRDefault="003A13F9" w:rsidP="001E35EA">
      <w:pPr>
        <w:jc w:val="left"/>
        <w:rPr>
          <w:rFonts w:asciiTheme="minorEastAsia" w:hAnsiTheme="minorEastAsia"/>
          <w:sz w:val="22"/>
        </w:rPr>
      </w:pPr>
    </w:p>
    <w:p w:rsidR="00EA122B" w:rsidRPr="001E35EA" w:rsidRDefault="001E35EA" w:rsidP="001E35EA">
      <w:pPr>
        <w:jc w:val="left"/>
        <w:rPr>
          <w:rFonts w:asciiTheme="minorEastAsia" w:hAnsiTheme="minorEastAsia"/>
          <w:sz w:val="22"/>
        </w:rPr>
      </w:pPr>
      <w:r>
        <w:rPr>
          <w:rFonts w:asciiTheme="minorEastAsia" w:hAnsiTheme="minorEastAsia" w:hint="eastAsia"/>
          <w:sz w:val="22"/>
        </w:rPr>
        <w:t>（２）</w:t>
      </w:r>
      <w:r w:rsidR="00EA122B" w:rsidRPr="001E35EA">
        <w:rPr>
          <w:rFonts w:asciiTheme="minorEastAsia" w:hAnsiTheme="minorEastAsia" w:hint="eastAsia"/>
          <w:sz w:val="22"/>
        </w:rPr>
        <w:t>迅速な対応</w:t>
      </w:r>
    </w:p>
    <w:p w:rsidR="00EA122B" w:rsidRPr="00C26B23" w:rsidRDefault="00EA122B" w:rsidP="00EA122B">
      <w:pPr>
        <w:pStyle w:val="a3"/>
        <w:ind w:leftChars="0" w:left="915"/>
        <w:jc w:val="left"/>
        <w:rPr>
          <w:rFonts w:asciiTheme="minorEastAsia" w:hAnsiTheme="minorEastAsia"/>
          <w:sz w:val="22"/>
        </w:rPr>
      </w:pPr>
      <w:r w:rsidRPr="00C26B23">
        <w:rPr>
          <w:rFonts w:asciiTheme="minorEastAsia" w:hAnsiTheme="minorEastAsia" w:hint="eastAsia"/>
          <w:sz w:val="22"/>
        </w:rPr>
        <w:t>・いじめの対応については、いじめ根絶委員会で把握し、検討する。</w:t>
      </w:r>
    </w:p>
    <w:p w:rsidR="00ED6D48" w:rsidRPr="009474F9" w:rsidRDefault="00EA122B" w:rsidP="00EA122B">
      <w:pPr>
        <w:pStyle w:val="a3"/>
        <w:ind w:leftChars="0" w:left="915"/>
        <w:jc w:val="left"/>
        <w:rPr>
          <w:rFonts w:asciiTheme="minorEastAsia" w:hAnsiTheme="minorEastAsia"/>
          <w:color w:val="000000" w:themeColor="text1"/>
          <w:sz w:val="22"/>
        </w:rPr>
      </w:pPr>
      <w:r w:rsidRPr="00C26B23">
        <w:rPr>
          <w:rFonts w:asciiTheme="minorEastAsia" w:hAnsiTheme="minorEastAsia" w:hint="eastAsia"/>
          <w:sz w:val="22"/>
        </w:rPr>
        <w:t>・いじめの事実が確認された場合は、</w:t>
      </w:r>
      <w:r w:rsidR="005F2CC4">
        <w:rPr>
          <w:rFonts w:asciiTheme="minorEastAsia" w:hAnsiTheme="minorEastAsia" w:hint="eastAsia"/>
          <w:sz w:val="22"/>
        </w:rPr>
        <w:t>内容により市教委に第一報をいれる。</w:t>
      </w:r>
      <w:r w:rsidR="0093338B" w:rsidRPr="009474F9">
        <w:rPr>
          <w:rFonts w:asciiTheme="minorEastAsia" w:hAnsiTheme="minorEastAsia" w:hint="eastAsia"/>
          <w:color w:val="000000" w:themeColor="text1"/>
          <w:sz w:val="22"/>
        </w:rPr>
        <w:t>いじめを受け</w:t>
      </w:r>
    </w:p>
    <w:p w:rsidR="00ED6D48" w:rsidRPr="009474F9" w:rsidRDefault="0093338B" w:rsidP="00ED6D48">
      <w:pPr>
        <w:pStyle w:val="a3"/>
        <w:ind w:leftChars="0" w:left="915" w:firstLineChars="100" w:firstLine="220"/>
        <w:jc w:val="left"/>
        <w:rPr>
          <w:rFonts w:asciiTheme="minorEastAsia" w:hAnsiTheme="minorEastAsia"/>
          <w:color w:val="000000" w:themeColor="text1"/>
          <w:sz w:val="22"/>
        </w:rPr>
      </w:pPr>
      <w:r w:rsidRPr="009474F9">
        <w:rPr>
          <w:rFonts w:asciiTheme="minorEastAsia" w:hAnsiTheme="minorEastAsia" w:hint="eastAsia"/>
          <w:color w:val="000000" w:themeColor="text1"/>
          <w:sz w:val="22"/>
        </w:rPr>
        <w:t>た児童やその保護者から継続な相談があったり、同じ事案で複数回相談があったりした</w:t>
      </w:r>
    </w:p>
    <w:p w:rsidR="005F2CC4" w:rsidRPr="009474F9" w:rsidRDefault="0093338B" w:rsidP="00ED6D48">
      <w:pPr>
        <w:pStyle w:val="a3"/>
        <w:ind w:leftChars="0" w:left="915" w:firstLineChars="100" w:firstLine="220"/>
        <w:jc w:val="left"/>
        <w:rPr>
          <w:rFonts w:asciiTheme="minorEastAsia" w:hAnsiTheme="minorEastAsia"/>
          <w:color w:val="000000" w:themeColor="text1"/>
          <w:sz w:val="22"/>
        </w:rPr>
      </w:pPr>
      <w:r w:rsidRPr="009474F9">
        <w:rPr>
          <w:rFonts w:asciiTheme="minorEastAsia" w:hAnsiTheme="minorEastAsia" w:hint="eastAsia"/>
          <w:color w:val="000000" w:themeColor="text1"/>
          <w:sz w:val="22"/>
        </w:rPr>
        <w:t>場合は市教委に第</w:t>
      </w:r>
      <w:r w:rsidR="00ED6D48" w:rsidRPr="009474F9">
        <w:rPr>
          <w:rFonts w:asciiTheme="minorEastAsia" w:hAnsiTheme="minorEastAsia" w:hint="eastAsia"/>
          <w:color w:val="000000" w:themeColor="text1"/>
          <w:sz w:val="22"/>
        </w:rPr>
        <w:t>一報</w:t>
      </w:r>
      <w:r w:rsidRPr="009474F9">
        <w:rPr>
          <w:rFonts w:asciiTheme="minorEastAsia" w:hAnsiTheme="minorEastAsia" w:hint="eastAsia"/>
          <w:color w:val="000000" w:themeColor="text1"/>
          <w:sz w:val="22"/>
        </w:rPr>
        <w:t>を入れる。</w:t>
      </w:r>
    </w:p>
    <w:p w:rsidR="00141335" w:rsidRDefault="00735D5C" w:rsidP="00EA122B">
      <w:pPr>
        <w:pStyle w:val="a3"/>
        <w:ind w:leftChars="0" w:left="915"/>
        <w:jc w:val="left"/>
        <w:rPr>
          <w:rFonts w:asciiTheme="minorEastAsia" w:hAnsiTheme="minorEastAsia"/>
          <w:sz w:val="22"/>
        </w:rPr>
      </w:pPr>
      <w:r>
        <w:rPr>
          <w:rFonts w:asciiTheme="minorEastAsia" w:hAnsiTheme="minorEastAsia" w:hint="eastAsia"/>
          <w:sz w:val="22"/>
        </w:rPr>
        <w:t>・</w:t>
      </w:r>
      <w:r w:rsidR="00EA122B" w:rsidRPr="00C26B23">
        <w:rPr>
          <w:rFonts w:asciiTheme="minorEastAsia" w:hAnsiTheme="minorEastAsia" w:hint="eastAsia"/>
          <w:sz w:val="22"/>
        </w:rPr>
        <w:t>その再発を防止するために、いじめを受けた児童・保護者に対する支援と、いじめを行</w:t>
      </w:r>
    </w:p>
    <w:p w:rsidR="00EA122B" w:rsidRPr="00C26B23" w:rsidRDefault="00EA122B" w:rsidP="00141335">
      <w:pPr>
        <w:pStyle w:val="a3"/>
        <w:ind w:leftChars="0" w:left="915" w:firstLineChars="100" w:firstLine="220"/>
        <w:jc w:val="left"/>
        <w:rPr>
          <w:rFonts w:asciiTheme="minorEastAsia" w:hAnsiTheme="minorEastAsia"/>
          <w:sz w:val="22"/>
        </w:rPr>
      </w:pPr>
      <w:r w:rsidRPr="00C26B23">
        <w:rPr>
          <w:rFonts w:asciiTheme="minorEastAsia" w:hAnsiTheme="minorEastAsia" w:hint="eastAsia"/>
          <w:sz w:val="22"/>
        </w:rPr>
        <w:t>った児童への指導と保護者への助言を継続的に行う。</w:t>
      </w:r>
    </w:p>
    <w:p w:rsidR="00141335" w:rsidRDefault="008D516F" w:rsidP="001E35EA">
      <w:pPr>
        <w:pStyle w:val="a3"/>
        <w:ind w:leftChars="0" w:left="915"/>
        <w:jc w:val="left"/>
        <w:rPr>
          <w:rFonts w:asciiTheme="minorEastAsia" w:hAnsiTheme="minorEastAsia"/>
          <w:sz w:val="22"/>
        </w:rPr>
      </w:pPr>
      <w:r w:rsidRPr="00C26B23">
        <w:rPr>
          <w:rFonts w:asciiTheme="minorEastAsia" w:hAnsiTheme="minorEastAsia" w:hint="eastAsia"/>
          <w:sz w:val="22"/>
        </w:rPr>
        <w:t>・いじめと認定された事案には、いじめを受けた保護者、いじめを行った保護者に対し継</w:t>
      </w:r>
    </w:p>
    <w:p w:rsidR="001E35EA" w:rsidRDefault="008D516F" w:rsidP="00141335">
      <w:pPr>
        <w:pStyle w:val="a3"/>
        <w:ind w:leftChars="0" w:left="915" w:firstLineChars="100" w:firstLine="220"/>
        <w:jc w:val="left"/>
        <w:rPr>
          <w:rFonts w:asciiTheme="minorEastAsia" w:hAnsiTheme="minorEastAsia"/>
          <w:sz w:val="22"/>
        </w:rPr>
      </w:pPr>
      <w:r w:rsidRPr="00C26B23">
        <w:rPr>
          <w:rFonts w:asciiTheme="minorEastAsia" w:hAnsiTheme="minorEastAsia" w:hint="eastAsia"/>
          <w:sz w:val="22"/>
        </w:rPr>
        <w:t>続的に経過報告をする。</w:t>
      </w:r>
    </w:p>
    <w:p w:rsidR="00C26B23" w:rsidRPr="001E35EA" w:rsidRDefault="001E35EA" w:rsidP="001E35EA">
      <w:pPr>
        <w:jc w:val="left"/>
        <w:rPr>
          <w:rFonts w:asciiTheme="minorEastAsia" w:hAnsiTheme="minorEastAsia"/>
          <w:sz w:val="22"/>
        </w:rPr>
      </w:pPr>
      <w:r>
        <w:rPr>
          <w:rFonts w:asciiTheme="minorEastAsia" w:hAnsiTheme="minorEastAsia" w:hint="eastAsia"/>
          <w:sz w:val="22"/>
        </w:rPr>
        <w:t>（３）</w:t>
      </w:r>
      <w:r w:rsidR="00C26B23" w:rsidRPr="001E35EA">
        <w:rPr>
          <w:rFonts w:asciiTheme="minorEastAsia" w:hAnsiTheme="minorEastAsia" w:hint="eastAsia"/>
          <w:sz w:val="22"/>
        </w:rPr>
        <w:t>関係機関との連携</w:t>
      </w:r>
    </w:p>
    <w:p w:rsidR="00C26B23" w:rsidRDefault="00C26B23" w:rsidP="00EE136E">
      <w:pPr>
        <w:ind w:leftChars="400" w:left="840"/>
        <w:jc w:val="left"/>
        <w:rPr>
          <w:sz w:val="22"/>
        </w:rPr>
      </w:pPr>
      <w:r>
        <w:rPr>
          <w:rFonts w:hint="eastAsia"/>
          <w:sz w:val="22"/>
        </w:rPr>
        <w:t>・いじめの中には、犯罪行為として早期に警察に相談することが重要なものや、児童生徒の生命、身体、又は財産に重大な被害が生じるような直ちに警察に通報することが必要なものが含まれる。これらについては、学校での適切な指導・支援や被害者の意向への配慮の下、早期に警察に相談・通報し、警察と連携した対応を取ることも視野に入れていく。</w:t>
      </w:r>
    </w:p>
    <w:p w:rsidR="00967246" w:rsidRPr="00141335" w:rsidRDefault="00967246" w:rsidP="00967246">
      <w:pPr>
        <w:jc w:val="left"/>
        <w:rPr>
          <w:sz w:val="22"/>
        </w:rPr>
      </w:pPr>
    </w:p>
    <w:p w:rsidR="00267205" w:rsidRDefault="00267205" w:rsidP="00967246">
      <w:pPr>
        <w:jc w:val="left"/>
        <w:rPr>
          <w:rFonts w:asciiTheme="majorEastAsia" w:eastAsiaTheme="majorEastAsia" w:hAnsiTheme="majorEastAsia"/>
          <w:sz w:val="22"/>
        </w:rPr>
      </w:pPr>
      <w:r w:rsidRPr="00267205">
        <w:rPr>
          <w:rFonts w:asciiTheme="majorEastAsia" w:eastAsiaTheme="majorEastAsia" w:hAnsiTheme="majorEastAsia" w:hint="eastAsia"/>
          <w:sz w:val="22"/>
        </w:rPr>
        <w:t>７　いじめの指導について</w:t>
      </w:r>
    </w:p>
    <w:p w:rsidR="001E35EA" w:rsidRDefault="001E35EA" w:rsidP="001E35EA">
      <w:pPr>
        <w:pStyle w:val="Default"/>
        <w:jc w:val="both"/>
        <w:rPr>
          <w:rFonts w:asciiTheme="minorEastAsia" w:eastAsiaTheme="minorEastAsia" w:hAnsiTheme="minorEastAsia" w:cs="ＭＳ.."/>
          <w:sz w:val="22"/>
          <w:szCs w:val="22"/>
        </w:rPr>
      </w:pPr>
      <w:r>
        <w:rPr>
          <w:rFonts w:asciiTheme="minorEastAsia" w:eastAsiaTheme="minorEastAsia" w:hAnsiTheme="minorEastAsia" w:cs="ＭＳ.." w:hint="eastAsia"/>
          <w:sz w:val="22"/>
          <w:szCs w:val="22"/>
        </w:rPr>
        <w:t>（１）</w:t>
      </w:r>
      <w:r w:rsidR="00267205" w:rsidRPr="00DC5244">
        <w:rPr>
          <w:rFonts w:asciiTheme="minorEastAsia" w:eastAsiaTheme="minorEastAsia" w:hAnsiTheme="minorEastAsia" w:cs="ＭＳ.." w:hint="eastAsia"/>
          <w:sz w:val="22"/>
          <w:szCs w:val="22"/>
        </w:rPr>
        <w:t>いじめが起きた場合</w:t>
      </w:r>
    </w:p>
    <w:p w:rsidR="00141335" w:rsidRDefault="001E35EA" w:rsidP="00141335">
      <w:pPr>
        <w:pStyle w:val="Default"/>
        <w:ind w:leftChars="400" w:left="840"/>
        <w:jc w:val="both"/>
        <w:rPr>
          <w:rFonts w:asciiTheme="minorEastAsia" w:eastAsiaTheme="minorEastAsia" w:hAnsiTheme="minorEastAsia" w:cs="ＭＳ.."/>
          <w:sz w:val="22"/>
          <w:szCs w:val="22"/>
        </w:rPr>
      </w:pPr>
      <w:r>
        <w:rPr>
          <w:rFonts w:asciiTheme="minorEastAsia" w:eastAsiaTheme="minorEastAsia" w:hAnsiTheme="minorEastAsia" w:cs="ＭＳ.." w:hint="eastAsia"/>
          <w:sz w:val="22"/>
          <w:szCs w:val="22"/>
        </w:rPr>
        <w:t>・</w:t>
      </w:r>
      <w:r w:rsidR="00267205" w:rsidRPr="00DC5244">
        <w:rPr>
          <w:rFonts w:asciiTheme="minorEastAsia" w:eastAsiaTheme="minorEastAsia" w:hAnsiTheme="minorEastAsia" w:cs="ＭＳ.." w:hint="eastAsia"/>
          <w:sz w:val="22"/>
          <w:szCs w:val="22"/>
        </w:rPr>
        <w:t>被害児童生徒やいじめを知らせてきた児童生徒の安全を確保するとともに、加害児童に対</w:t>
      </w:r>
    </w:p>
    <w:p w:rsidR="00141335" w:rsidRDefault="00267205" w:rsidP="00141335">
      <w:pPr>
        <w:pStyle w:val="Default"/>
        <w:ind w:leftChars="400" w:left="840" w:firstLineChars="100" w:firstLine="220"/>
        <w:jc w:val="both"/>
        <w:rPr>
          <w:rFonts w:asciiTheme="minorEastAsia" w:eastAsiaTheme="minorEastAsia" w:hAnsiTheme="minorEastAsia" w:cs="ＭＳ.."/>
          <w:sz w:val="22"/>
          <w:szCs w:val="22"/>
        </w:rPr>
      </w:pPr>
      <w:r w:rsidRPr="00DC5244">
        <w:rPr>
          <w:rFonts w:asciiTheme="minorEastAsia" w:eastAsiaTheme="minorEastAsia" w:hAnsiTheme="minorEastAsia" w:cs="ＭＳ.." w:hint="eastAsia"/>
          <w:sz w:val="22"/>
          <w:szCs w:val="22"/>
        </w:rPr>
        <w:t>しては事情や心情を聴取し、</w:t>
      </w:r>
      <w:r w:rsidR="005B4EFE" w:rsidRPr="00DC5244">
        <w:rPr>
          <w:rFonts w:asciiTheme="minorEastAsia" w:eastAsiaTheme="minorEastAsia" w:hAnsiTheme="minorEastAsia" w:cs="ＭＳ.." w:hint="eastAsia"/>
          <w:sz w:val="22"/>
          <w:szCs w:val="22"/>
        </w:rPr>
        <w:t>教職員全員の共通理解、保護者の協力、関係機関・専門</w:t>
      </w:r>
    </w:p>
    <w:p w:rsidR="00267205" w:rsidRPr="00DC5244" w:rsidRDefault="005B4EFE" w:rsidP="00141335">
      <w:pPr>
        <w:pStyle w:val="Default"/>
        <w:ind w:leftChars="400" w:left="840" w:firstLineChars="100" w:firstLine="220"/>
        <w:jc w:val="both"/>
        <w:rPr>
          <w:rFonts w:asciiTheme="minorEastAsia" w:eastAsiaTheme="minorEastAsia" w:hAnsiTheme="minorEastAsia" w:cs="ＭＳ.."/>
          <w:sz w:val="22"/>
          <w:szCs w:val="22"/>
        </w:rPr>
      </w:pPr>
      <w:r w:rsidRPr="00DC5244">
        <w:rPr>
          <w:rFonts w:asciiTheme="minorEastAsia" w:eastAsiaTheme="minorEastAsia" w:hAnsiTheme="minorEastAsia" w:cs="ＭＳ.." w:hint="eastAsia"/>
          <w:sz w:val="22"/>
          <w:szCs w:val="22"/>
        </w:rPr>
        <w:t>機関との連携の下で</w:t>
      </w:r>
      <w:r w:rsidR="00267205" w:rsidRPr="00DC5244">
        <w:rPr>
          <w:rFonts w:asciiTheme="minorEastAsia" w:eastAsiaTheme="minorEastAsia" w:hAnsiTheme="minorEastAsia" w:cs="ＭＳ.." w:hint="eastAsia"/>
          <w:sz w:val="22"/>
          <w:szCs w:val="22"/>
        </w:rPr>
        <w:t>再発防止に向けて取り組む。</w:t>
      </w:r>
      <w:r w:rsidR="00267205" w:rsidRPr="00DC5244">
        <w:rPr>
          <w:rFonts w:asciiTheme="minorEastAsia" w:eastAsiaTheme="minorEastAsia" w:hAnsiTheme="minorEastAsia" w:cs="ＭＳ.."/>
          <w:sz w:val="22"/>
          <w:szCs w:val="22"/>
        </w:rPr>
        <w:t xml:space="preserve"> </w:t>
      </w:r>
    </w:p>
    <w:p w:rsidR="00141335" w:rsidRDefault="001F6EEA" w:rsidP="001F6EEA">
      <w:pPr>
        <w:ind w:leftChars="400" w:left="840"/>
        <w:jc w:val="left"/>
        <w:rPr>
          <w:sz w:val="22"/>
        </w:rPr>
      </w:pPr>
      <w:r>
        <w:rPr>
          <w:rFonts w:hint="eastAsia"/>
          <w:sz w:val="22"/>
        </w:rPr>
        <w:t>・いじめ行為が、いつ（いつ頃から）、誰から行われ、どのような態様であったか、いじめ</w:t>
      </w:r>
    </w:p>
    <w:p w:rsidR="00EE136E" w:rsidRDefault="001F6EEA" w:rsidP="00141335">
      <w:pPr>
        <w:ind w:leftChars="400" w:left="840" w:firstLineChars="100" w:firstLine="220"/>
        <w:jc w:val="left"/>
        <w:rPr>
          <w:sz w:val="22"/>
        </w:rPr>
      </w:pPr>
      <w:r>
        <w:rPr>
          <w:rFonts w:hint="eastAsia"/>
          <w:sz w:val="22"/>
        </w:rPr>
        <w:t>を生んだ背景事情としてどのような問題があったか、学校・教職員がどのように対応し</w:t>
      </w:r>
    </w:p>
    <w:p w:rsidR="00EE136E" w:rsidRPr="00EE136E" w:rsidRDefault="001F6EEA" w:rsidP="00EE136E">
      <w:pPr>
        <w:ind w:leftChars="400" w:left="840" w:firstLineChars="100" w:firstLine="220"/>
        <w:jc w:val="left"/>
        <w:rPr>
          <w:sz w:val="22"/>
        </w:rPr>
      </w:pPr>
      <w:r>
        <w:rPr>
          <w:rFonts w:hint="eastAsia"/>
          <w:sz w:val="22"/>
        </w:rPr>
        <w:t>たかなどの事実関係を、可能な限り網羅的に明確にする</w:t>
      </w:r>
      <w:r w:rsidR="00EE136E">
        <w:rPr>
          <w:rFonts w:hint="eastAsia"/>
          <w:sz w:val="22"/>
        </w:rPr>
        <w:t>。</w:t>
      </w:r>
    </w:p>
    <w:p w:rsidR="001F6EEA" w:rsidRPr="001F6EEA" w:rsidRDefault="001E35EA" w:rsidP="001E35EA">
      <w:pPr>
        <w:autoSpaceDE w:val="0"/>
        <w:autoSpaceDN w:val="0"/>
        <w:adjustRightInd w:val="0"/>
        <w:rPr>
          <w:rFonts w:asciiTheme="minorEastAsia" w:hAnsiTheme="minorEastAsia" w:cs="ＭＳ....."/>
          <w:color w:val="000000"/>
          <w:kern w:val="0"/>
          <w:sz w:val="22"/>
        </w:rPr>
      </w:pPr>
      <w:r>
        <w:rPr>
          <w:rFonts w:asciiTheme="minorEastAsia" w:hAnsiTheme="minorEastAsia" w:cs="ＭＳ....." w:hint="eastAsia"/>
          <w:color w:val="000000"/>
          <w:kern w:val="0"/>
          <w:sz w:val="22"/>
        </w:rPr>
        <w:t>（２）</w:t>
      </w:r>
      <w:r w:rsidR="001F6EEA" w:rsidRPr="001F6EEA">
        <w:rPr>
          <w:rFonts w:asciiTheme="minorEastAsia" w:hAnsiTheme="minorEastAsia" w:cs="ＭＳ....."/>
          <w:color w:val="000000"/>
          <w:kern w:val="0"/>
          <w:sz w:val="22"/>
        </w:rPr>
        <w:t xml:space="preserve"> </w:t>
      </w:r>
      <w:r w:rsidR="001F6EEA" w:rsidRPr="001F6EEA">
        <w:rPr>
          <w:rFonts w:asciiTheme="minorEastAsia" w:hAnsiTheme="minorEastAsia" w:cs="ＭＳ....." w:hint="eastAsia"/>
          <w:color w:val="000000"/>
          <w:kern w:val="0"/>
          <w:sz w:val="22"/>
        </w:rPr>
        <w:t>いじめられた児童生徒からの聴き取りが可能な場合</w:t>
      </w:r>
      <w:r w:rsidR="001F6EEA" w:rsidRPr="001F6EEA">
        <w:rPr>
          <w:rFonts w:asciiTheme="minorEastAsia" w:hAnsiTheme="minorEastAsia" w:cs="ＭＳ....."/>
          <w:color w:val="000000"/>
          <w:kern w:val="0"/>
          <w:sz w:val="22"/>
        </w:rPr>
        <w:t xml:space="preserve"> </w:t>
      </w:r>
    </w:p>
    <w:p w:rsidR="00141335" w:rsidRDefault="001F6EEA" w:rsidP="001F6EEA">
      <w:pPr>
        <w:autoSpaceDE w:val="0"/>
        <w:autoSpaceDN w:val="0"/>
        <w:adjustRightInd w:val="0"/>
        <w:ind w:left="882"/>
        <w:rPr>
          <w:rFonts w:asciiTheme="minorEastAsia" w:hAnsiTheme="minorEastAsia" w:cs="ＭＳ....."/>
          <w:color w:val="000000"/>
          <w:kern w:val="0"/>
          <w:sz w:val="22"/>
        </w:rPr>
      </w:pPr>
      <w:r>
        <w:rPr>
          <w:rFonts w:asciiTheme="minorEastAsia" w:hAnsiTheme="minorEastAsia" w:cs="ＭＳ....." w:hint="eastAsia"/>
          <w:color w:val="000000"/>
          <w:kern w:val="0"/>
          <w:sz w:val="22"/>
        </w:rPr>
        <w:t>・</w:t>
      </w:r>
      <w:r w:rsidRPr="001F6EEA">
        <w:rPr>
          <w:rFonts w:asciiTheme="minorEastAsia" w:hAnsiTheme="minorEastAsia" w:cs="ＭＳ....." w:hint="eastAsia"/>
          <w:color w:val="000000"/>
          <w:kern w:val="0"/>
          <w:sz w:val="22"/>
        </w:rPr>
        <w:t>いじめられた児童生徒からの聴き取りが可能な場合、いじめられた児童生徒から十分に</w:t>
      </w:r>
    </w:p>
    <w:p w:rsidR="001F6EEA" w:rsidRDefault="001F6EEA" w:rsidP="00141335">
      <w:pPr>
        <w:autoSpaceDE w:val="0"/>
        <w:autoSpaceDN w:val="0"/>
        <w:adjustRightInd w:val="0"/>
        <w:ind w:left="882" w:firstLineChars="100" w:firstLine="220"/>
        <w:rPr>
          <w:rFonts w:asciiTheme="minorEastAsia" w:hAnsiTheme="minorEastAsia" w:cs="ＭＳ....."/>
          <w:color w:val="000000"/>
          <w:kern w:val="0"/>
          <w:sz w:val="22"/>
        </w:rPr>
      </w:pPr>
      <w:r w:rsidRPr="001F6EEA">
        <w:rPr>
          <w:rFonts w:asciiTheme="minorEastAsia" w:hAnsiTheme="minorEastAsia" w:cs="ＭＳ....." w:hint="eastAsia"/>
          <w:color w:val="000000"/>
          <w:kern w:val="0"/>
          <w:sz w:val="22"/>
        </w:rPr>
        <w:t>聴き取るとともに、在籍児童生徒や教職員に対する質問紙調査や聴き取り調査を行う。</w:t>
      </w:r>
      <w:r>
        <w:rPr>
          <w:rFonts w:asciiTheme="minorEastAsia" w:hAnsiTheme="minorEastAsia" w:cs="ＭＳ....." w:hint="eastAsia"/>
          <w:color w:val="000000"/>
          <w:kern w:val="0"/>
          <w:sz w:val="22"/>
        </w:rPr>
        <w:t xml:space="preserve">　</w:t>
      </w:r>
    </w:p>
    <w:p w:rsidR="001F6EEA" w:rsidRPr="001F6EEA" w:rsidRDefault="001F6EEA" w:rsidP="00141335">
      <w:pPr>
        <w:autoSpaceDE w:val="0"/>
        <w:autoSpaceDN w:val="0"/>
        <w:adjustRightInd w:val="0"/>
        <w:ind w:left="882" w:firstLineChars="100" w:firstLine="220"/>
        <w:rPr>
          <w:rFonts w:asciiTheme="minorEastAsia" w:hAnsiTheme="minorEastAsia" w:cs="ＭＳ....."/>
          <w:color w:val="000000"/>
          <w:kern w:val="0"/>
          <w:sz w:val="22"/>
        </w:rPr>
      </w:pPr>
      <w:r w:rsidRPr="001F6EEA">
        <w:rPr>
          <w:rFonts w:asciiTheme="minorEastAsia" w:hAnsiTheme="minorEastAsia" w:cs="ＭＳ....." w:hint="eastAsia"/>
          <w:color w:val="000000"/>
          <w:kern w:val="0"/>
          <w:sz w:val="22"/>
        </w:rPr>
        <w:t>この際、いじめられた児童生徒を守ることを最優先と</w:t>
      </w:r>
      <w:r>
        <w:rPr>
          <w:rFonts w:asciiTheme="minorEastAsia" w:hAnsiTheme="minorEastAsia" w:cs="ＭＳ....." w:hint="eastAsia"/>
          <w:color w:val="000000"/>
          <w:kern w:val="0"/>
          <w:sz w:val="22"/>
        </w:rPr>
        <w:t>する</w:t>
      </w:r>
      <w:r w:rsidRPr="001F6EEA">
        <w:rPr>
          <w:rFonts w:asciiTheme="minorEastAsia" w:hAnsiTheme="minorEastAsia" w:cs="ＭＳ....." w:hint="eastAsia"/>
          <w:color w:val="000000"/>
          <w:kern w:val="0"/>
          <w:sz w:val="22"/>
        </w:rPr>
        <w:t>。</w:t>
      </w:r>
      <w:r w:rsidRPr="001F6EEA">
        <w:rPr>
          <w:rFonts w:asciiTheme="minorEastAsia" w:hAnsiTheme="minorEastAsia" w:cs="ＭＳ....."/>
          <w:color w:val="000000"/>
          <w:kern w:val="0"/>
          <w:sz w:val="22"/>
        </w:rPr>
        <w:t xml:space="preserve"> </w:t>
      </w:r>
    </w:p>
    <w:p w:rsidR="00141335" w:rsidRDefault="001F6EEA" w:rsidP="001F6EEA">
      <w:pPr>
        <w:autoSpaceDE w:val="0"/>
        <w:autoSpaceDN w:val="0"/>
        <w:adjustRightInd w:val="0"/>
        <w:ind w:left="882"/>
        <w:rPr>
          <w:rFonts w:asciiTheme="minorEastAsia" w:hAnsiTheme="minorEastAsia" w:cs="ＭＳ....."/>
          <w:color w:val="000000"/>
          <w:kern w:val="0"/>
          <w:sz w:val="22"/>
        </w:rPr>
      </w:pPr>
      <w:r>
        <w:rPr>
          <w:rFonts w:asciiTheme="minorEastAsia" w:hAnsiTheme="minorEastAsia" w:cs="ＭＳ....." w:hint="eastAsia"/>
          <w:color w:val="000000"/>
          <w:kern w:val="0"/>
          <w:sz w:val="22"/>
        </w:rPr>
        <w:t>・</w:t>
      </w:r>
      <w:r w:rsidRPr="001F6EEA">
        <w:rPr>
          <w:rFonts w:asciiTheme="minorEastAsia" w:hAnsiTheme="minorEastAsia" w:cs="ＭＳ....." w:hint="eastAsia"/>
          <w:color w:val="000000"/>
          <w:kern w:val="0"/>
          <w:sz w:val="22"/>
        </w:rPr>
        <w:t>調査による事実関係の確認とともに、いじめた児童生徒への指導を行い、いじめ行為を</w:t>
      </w:r>
    </w:p>
    <w:p w:rsidR="001F6EEA" w:rsidRPr="001F6EEA" w:rsidRDefault="001F6EEA" w:rsidP="00141335">
      <w:pPr>
        <w:autoSpaceDE w:val="0"/>
        <w:autoSpaceDN w:val="0"/>
        <w:adjustRightInd w:val="0"/>
        <w:ind w:left="882" w:firstLineChars="100" w:firstLine="220"/>
        <w:rPr>
          <w:rFonts w:asciiTheme="minorEastAsia" w:hAnsiTheme="minorEastAsia" w:cs="ＭＳ....."/>
          <w:color w:val="000000"/>
          <w:kern w:val="0"/>
          <w:sz w:val="22"/>
        </w:rPr>
      </w:pPr>
      <w:r w:rsidRPr="001F6EEA">
        <w:rPr>
          <w:rFonts w:asciiTheme="minorEastAsia" w:hAnsiTheme="minorEastAsia" w:cs="ＭＳ....." w:hint="eastAsia"/>
          <w:color w:val="000000"/>
          <w:kern w:val="0"/>
          <w:sz w:val="22"/>
        </w:rPr>
        <w:t>止める。</w:t>
      </w:r>
      <w:r w:rsidRPr="001F6EEA">
        <w:rPr>
          <w:rFonts w:asciiTheme="minorEastAsia" w:hAnsiTheme="minorEastAsia" w:cs="ＭＳ....."/>
          <w:color w:val="000000"/>
          <w:kern w:val="0"/>
          <w:sz w:val="22"/>
        </w:rPr>
        <w:t xml:space="preserve"> </w:t>
      </w:r>
    </w:p>
    <w:p w:rsidR="00987649" w:rsidRDefault="001E35EA" w:rsidP="001F6EEA">
      <w:pPr>
        <w:ind w:leftChars="400" w:left="840"/>
        <w:jc w:val="left"/>
        <w:rPr>
          <w:rFonts w:asciiTheme="minorEastAsia" w:hAnsiTheme="minorEastAsia" w:cs="ＭＳ....."/>
          <w:color w:val="000000"/>
          <w:kern w:val="0"/>
          <w:sz w:val="22"/>
        </w:rPr>
      </w:pPr>
      <w:r>
        <w:rPr>
          <w:rFonts w:asciiTheme="minorEastAsia" w:hAnsiTheme="minorEastAsia" w:cs="ＭＳ....." w:hint="eastAsia"/>
          <w:color w:val="000000"/>
          <w:kern w:val="0"/>
          <w:sz w:val="22"/>
        </w:rPr>
        <w:t>・</w:t>
      </w:r>
      <w:r w:rsidR="001F6EEA" w:rsidRPr="001F6EEA">
        <w:rPr>
          <w:rFonts w:asciiTheme="minorEastAsia" w:hAnsiTheme="minorEastAsia" w:cs="ＭＳ....." w:hint="eastAsia"/>
          <w:color w:val="000000"/>
          <w:kern w:val="0"/>
          <w:sz w:val="22"/>
        </w:rPr>
        <w:t>いじめられた児童生徒に対しては、事情や心情を聴取し、いじめられた児童生徒の状況</w:t>
      </w:r>
    </w:p>
    <w:p w:rsidR="00267205" w:rsidRPr="00987649" w:rsidRDefault="00987649" w:rsidP="00987649">
      <w:pPr>
        <w:ind w:leftChars="400" w:left="840"/>
        <w:jc w:val="left"/>
        <w:rPr>
          <w:rFonts w:asciiTheme="minorEastAsia" w:hAnsiTheme="minorEastAsia" w:cs="ＭＳ....."/>
          <w:color w:val="000000"/>
          <w:kern w:val="0"/>
          <w:sz w:val="22"/>
        </w:rPr>
      </w:pPr>
      <w:r>
        <w:rPr>
          <w:rFonts w:asciiTheme="minorEastAsia" w:hAnsiTheme="minorEastAsia" w:cs="ＭＳ....." w:hint="eastAsia"/>
          <w:color w:val="000000"/>
          <w:kern w:val="0"/>
          <w:sz w:val="22"/>
        </w:rPr>
        <w:t xml:space="preserve">　</w:t>
      </w:r>
      <w:r w:rsidR="001F6EEA" w:rsidRPr="001F6EEA">
        <w:rPr>
          <w:rFonts w:asciiTheme="minorEastAsia" w:hAnsiTheme="minorEastAsia" w:cs="ＭＳ....." w:hint="eastAsia"/>
          <w:color w:val="000000"/>
          <w:kern w:val="0"/>
          <w:sz w:val="22"/>
        </w:rPr>
        <w:t>に</w:t>
      </w:r>
      <w:r>
        <w:rPr>
          <w:rFonts w:asciiTheme="minorEastAsia" w:hAnsiTheme="minorEastAsia" w:cs="ＭＳ....." w:hint="eastAsia"/>
          <w:color w:val="000000"/>
          <w:kern w:val="0"/>
          <w:sz w:val="22"/>
        </w:rPr>
        <w:t>あわせた継続的なケアを行い</w:t>
      </w:r>
      <w:r w:rsidR="001F6EEA" w:rsidRPr="001F6EEA">
        <w:rPr>
          <w:rFonts w:asciiTheme="minorEastAsia" w:hAnsiTheme="minorEastAsia" w:cs="ＭＳ....." w:hint="eastAsia"/>
          <w:color w:val="000000"/>
          <w:kern w:val="0"/>
          <w:sz w:val="22"/>
        </w:rPr>
        <w:t>落ち着いた学校生活復帰の支援や学習支援等を</w:t>
      </w:r>
      <w:r w:rsidR="001F6EEA">
        <w:rPr>
          <w:rFonts w:asciiTheme="minorEastAsia" w:hAnsiTheme="minorEastAsia" w:cs="ＭＳ....." w:hint="eastAsia"/>
          <w:color w:val="000000"/>
          <w:kern w:val="0"/>
          <w:sz w:val="22"/>
        </w:rPr>
        <w:t>講じる</w:t>
      </w:r>
      <w:r w:rsidR="001F6EEA" w:rsidRPr="001F6EEA">
        <w:rPr>
          <w:rFonts w:asciiTheme="minorEastAsia" w:hAnsiTheme="minorEastAsia" w:cs="ＭＳ....." w:hint="eastAsia"/>
          <w:color w:val="000000"/>
          <w:kern w:val="0"/>
          <w:sz w:val="22"/>
        </w:rPr>
        <w:t>。</w:t>
      </w:r>
    </w:p>
    <w:p w:rsidR="001F6EEA" w:rsidRDefault="001E35EA" w:rsidP="001E35EA">
      <w:pPr>
        <w:pStyle w:val="Default"/>
        <w:jc w:val="both"/>
        <w:rPr>
          <w:sz w:val="22"/>
          <w:szCs w:val="22"/>
        </w:rPr>
      </w:pPr>
      <w:r>
        <w:rPr>
          <w:rFonts w:hint="eastAsia"/>
          <w:sz w:val="22"/>
          <w:szCs w:val="22"/>
        </w:rPr>
        <w:t>（３）</w:t>
      </w:r>
      <w:r w:rsidR="001F6EEA">
        <w:rPr>
          <w:sz w:val="22"/>
          <w:szCs w:val="22"/>
        </w:rPr>
        <w:t xml:space="preserve"> </w:t>
      </w:r>
      <w:r w:rsidR="001F6EEA">
        <w:rPr>
          <w:rFonts w:hint="eastAsia"/>
          <w:sz w:val="22"/>
          <w:szCs w:val="22"/>
        </w:rPr>
        <w:t>いじめられた児童生徒からの聴き取りが不可能な場合</w:t>
      </w:r>
      <w:r w:rsidR="001F6EEA">
        <w:rPr>
          <w:sz w:val="22"/>
          <w:szCs w:val="22"/>
        </w:rPr>
        <w:t xml:space="preserve"> </w:t>
      </w:r>
    </w:p>
    <w:p w:rsidR="001E35EA" w:rsidRDefault="001E35EA" w:rsidP="00141335">
      <w:pPr>
        <w:ind w:leftChars="400" w:left="1060" w:hangingChars="100" w:hanging="220"/>
        <w:jc w:val="left"/>
        <w:rPr>
          <w:sz w:val="22"/>
        </w:rPr>
      </w:pPr>
      <w:r>
        <w:rPr>
          <w:rFonts w:hint="eastAsia"/>
          <w:sz w:val="22"/>
        </w:rPr>
        <w:t>・</w:t>
      </w:r>
      <w:r w:rsidR="001F6EEA">
        <w:rPr>
          <w:rFonts w:hint="eastAsia"/>
          <w:sz w:val="22"/>
        </w:rPr>
        <w:t>児童生徒の入院や死亡など、いじめられた児童生徒からの聴き取りが不可能な場合は当該児童生徒の保護者の要望・意見を十分に聴取し、迅速に当該保護者に今後の調査について協議し、調査に着手</w:t>
      </w:r>
      <w:r w:rsidR="001666F8">
        <w:rPr>
          <w:rFonts w:hint="eastAsia"/>
          <w:sz w:val="22"/>
        </w:rPr>
        <w:t>し関係する内容を児童、保護者に周知</w:t>
      </w:r>
      <w:r w:rsidR="001F6EEA">
        <w:rPr>
          <w:rFonts w:hint="eastAsia"/>
          <w:sz w:val="22"/>
        </w:rPr>
        <w:t>する。</w:t>
      </w:r>
    </w:p>
    <w:p w:rsidR="00987649" w:rsidRDefault="001E35EA" w:rsidP="001666F8">
      <w:pPr>
        <w:ind w:leftChars="400" w:left="840"/>
        <w:jc w:val="left"/>
        <w:rPr>
          <w:sz w:val="22"/>
        </w:rPr>
      </w:pPr>
      <w:r>
        <w:rPr>
          <w:rFonts w:hint="eastAsia"/>
          <w:sz w:val="22"/>
        </w:rPr>
        <w:t>・</w:t>
      </w:r>
      <w:r w:rsidR="001F6EEA">
        <w:rPr>
          <w:rFonts w:hint="eastAsia"/>
          <w:sz w:val="22"/>
        </w:rPr>
        <w:t>調査方法としては、在籍児童生徒や教職員に対する質問紙調査や聴き取り調査などが考</w:t>
      </w:r>
    </w:p>
    <w:p w:rsidR="00267205" w:rsidRDefault="00987649" w:rsidP="00987649">
      <w:pPr>
        <w:ind w:leftChars="400" w:left="840"/>
        <w:jc w:val="left"/>
        <w:rPr>
          <w:sz w:val="22"/>
        </w:rPr>
      </w:pPr>
      <w:r>
        <w:rPr>
          <w:rFonts w:hint="eastAsia"/>
          <w:sz w:val="22"/>
        </w:rPr>
        <w:t xml:space="preserve">　</w:t>
      </w:r>
      <w:r w:rsidR="001F6EEA">
        <w:rPr>
          <w:rFonts w:hint="eastAsia"/>
          <w:sz w:val="22"/>
        </w:rPr>
        <w:t>えられる。</w:t>
      </w:r>
    </w:p>
    <w:p w:rsidR="001666F8" w:rsidRDefault="001E35EA" w:rsidP="001666F8">
      <w:pPr>
        <w:jc w:val="left"/>
        <w:rPr>
          <w:sz w:val="22"/>
        </w:rPr>
      </w:pPr>
      <w:r>
        <w:rPr>
          <w:rFonts w:hint="eastAsia"/>
          <w:sz w:val="22"/>
        </w:rPr>
        <w:t>（４）</w:t>
      </w:r>
      <w:r w:rsidR="001666F8">
        <w:rPr>
          <w:rFonts w:hint="eastAsia"/>
          <w:sz w:val="22"/>
        </w:rPr>
        <w:t>「傍観者」への指導</w:t>
      </w:r>
    </w:p>
    <w:p w:rsidR="00141335" w:rsidRDefault="001E35EA" w:rsidP="00141335">
      <w:pPr>
        <w:ind w:leftChars="400" w:left="840"/>
        <w:jc w:val="left"/>
        <w:rPr>
          <w:sz w:val="22"/>
        </w:rPr>
      </w:pPr>
      <w:r>
        <w:rPr>
          <w:rFonts w:hint="eastAsia"/>
          <w:sz w:val="22"/>
        </w:rPr>
        <w:t>・</w:t>
      </w:r>
      <w:r w:rsidR="001666F8">
        <w:rPr>
          <w:rFonts w:hint="eastAsia"/>
          <w:sz w:val="22"/>
        </w:rPr>
        <w:t>いじめの加害・被害という二者関係だけでなく、「観衆」としてはやし立てたり面白がっ</w:t>
      </w:r>
    </w:p>
    <w:p w:rsidR="00987649" w:rsidRDefault="001666F8" w:rsidP="00141335">
      <w:pPr>
        <w:ind w:leftChars="400" w:left="840" w:firstLineChars="100" w:firstLine="220"/>
        <w:jc w:val="left"/>
        <w:rPr>
          <w:sz w:val="22"/>
        </w:rPr>
      </w:pPr>
      <w:r>
        <w:rPr>
          <w:rFonts w:hint="eastAsia"/>
          <w:sz w:val="22"/>
        </w:rPr>
        <w:lastRenderedPageBreak/>
        <w:t>たりする存在や、周辺で暗黙の了解を与えている「傍観者」についてもいじめの加害者</w:t>
      </w:r>
    </w:p>
    <w:p w:rsidR="001666F8" w:rsidRDefault="001666F8" w:rsidP="00987649">
      <w:pPr>
        <w:ind w:leftChars="400" w:left="840" w:firstLineChars="100" w:firstLine="220"/>
        <w:jc w:val="left"/>
        <w:rPr>
          <w:sz w:val="22"/>
        </w:rPr>
      </w:pPr>
      <w:r>
        <w:rPr>
          <w:rFonts w:hint="eastAsia"/>
          <w:sz w:val="22"/>
        </w:rPr>
        <w:t>と同様に指導する。</w:t>
      </w:r>
    </w:p>
    <w:p w:rsidR="001E35EA" w:rsidRPr="001E35EA" w:rsidRDefault="001E35EA" w:rsidP="001E35EA">
      <w:pPr>
        <w:jc w:val="left"/>
        <w:rPr>
          <w:sz w:val="22"/>
        </w:rPr>
      </w:pPr>
      <w:r>
        <w:rPr>
          <w:rFonts w:hint="eastAsia"/>
          <w:sz w:val="22"/>
        </w:rPr>
        <w:t>（５）対応の</w:t>
      </w:r>
      <w:r w:rsidR="00DC5244" w:rsidRPr="001E35EA">
        <w:rPr>
          <w:rFonts w:hint="eastAsia"/>
          <w:sz w:val="22"/>
        </w:rPr>
        <w:t>留意点</w:t>
      </w:r>
    </w:p>
    <w:p w:rsidR="00DC5244" w:rsidRPr="001E35EA" w:rsidRDefault="00AE726B" w:rsidP="001E35EA">
      <w:pPr>
        <w:ind w:leftChars="400" w:left="840"/>
        <w:jc w:val="left"/>
        <w:rPr>
          <w:sz w:val="22"/>
        </w:rPr>
      </w:pPr>
      <w:r w:rsidRPr="001E35EA">
        <w:rPr>
          <w:rFonts w:asciiTheme="minorEastAsia" w:hAnsiTheme="minorEastAsia" w:cs="ＭＳ明朝" w:hint="eastAsia"/>
          <w:kern w:val="0"/>
          <w:sz w:val="22"/>
        </w:rPr>
        <w:t>①</w:t>
      </w:r>
      <w:r w:rsidR="00EE136E">
        <w:rPr>
          <w:rFonts w:asciiTheme="minorEastAsia" w:hAnsiTheme="minorEastAsia" w:cs="ＭＳ明朝" w:hint="eastAsia"/>
          <w:kern w:val="0"/>
          <w:sz w:val="22"/>
        </w:rPr>
        <w:t>いじめを発見した場合は、まず</w:t>
      </w:r>
      <w:r w:rsidR="00DC5244" w:rsidRPr="001E35EA">
        <w:rPr>
          <w:rFonts w:asciiTheme="minorEastAsia" w:hAnsiTheme="minorEastAsia" w:cs="ＭＳ明朝" w:hint="eastAsia"/>
          <w:kern w:val="0"/>
          <w:sz w:val="22"/>
        </w:rPr>
        <w:t>被害児童の安全を確保するとともに、校長に報告する。</w:t>
      </w:r>
    </w:p>
    <w:p w:rsidR="00141335" w:rsidRDefault="00DC5244" w:rsidP="001E35EA">
      <w:pPr>
        <w:ind w:leftChars="400" w:left="840"/>
        <w:rPr>
          <w:kern w:val="0"/>
        </w:rPr>
      </w:pPr>
      <w:r w:rsidRPr="00DC5244">
        <w:rPr>
          <w:rFonts w:hint="eastAsia"/>
          <w:kern w:val="0"/>
        </w:rPr>
        <w:t>②</w:t>
      </w:r>
      <w:r w:rsidRPr="00DC5244">
        <w:rPr>
          <w:kern w:val="0"/>
        </w:rPr>
        <w:t xml:space="preserve"> </w:t>
      </w:r>
      <w:r w:rsidRPr="00DC5244">
        <w:rPr>
          <w:rFonts w:hint="eastAsia"/>
          <w:kern w:val="0"/>
        </w:rPr>
        <w:t>校長は、いじめの報告を受けた場合は、いじめ</w:t>
      </w:r>
      <w:r w:rsidR="00AE726B">
        <w:rPr>
          <w:rFonts w:hint="eastAsia"/>
          <w:kern w:val="0"/>
        </w:rPr>
        <w:t>対策</w:t>
      </w:r>
      <w:r w:rsidRPr="00DC5244">
        <w:rPr>
          <w:rFonts w:hint="eastAsia"/>
          <w:kern w:val="0"/>
        </w:rPr>
        <w:t>委員会を</w:t>
      </w:r>
      <w:r w:rsidR="00AE726B">
        <w:rPr>
          <w:rFonts w:hint="eastAsia"/>
          <w:kern w:val="0"/>
        </w:rPr>
        <w:t>設置</w:t>
      </w:r>
      <w:r w:rsidRPr="00DC5244">
        <w:rPr>
          <w:rFonts w:hint="eastAsia"/>
          <w:kern w:val="0"/>
        </w:rPr>
        <w:t>し、適切な役割分担を行い、</w:t>
      </w:r>
    </w:p>
    <w:p w:rsidR="00DC5244" w:rsidRPr="00DC5244" w:rsidRDefault="00DC5244" w:rsidP="00141335">
      <w:pPr>
        <w:ind w:leftChars="400" w:left="840" w:firstLineChars="100" w:firstLine="210"/>
        <w:rPr>
          <w:kern w:val="0"/>
        </w:rPr>
      </w:pPr>
      <w:r w:rsidRPr="00DC5244">
        <w:rPr>
          <w:rFonts w:hint="eastAsia"/>
          <w:kern w:val="0"/>
        </w:rPr>
        <w:t>被害児童のケア、加害児童等関係者の聞き取り等を行い、その後の対応方針を決定する。</w:t>
      </w:r>
    </w:p>
    <w:p w:rsidR="00141335" w:rsidRDefault="00DC5244" w:rsidP="001E35EA">
      <w:pPr>
        <w:autoSpaceDE w:val="0"/>
        <w:autoSpaceDN w:val="0"/>
        <w:adjustRightInd w:val="0"/>
        <w:ind w:leftChars="400" w:left="840"/>
        <w:rPr>
          <w:rFonts w:asciiTheme="minorEastAsia" w:hAnsiTheme="minorEastAsia" w:cs="ＭＳ明朝"/>
          <w:kern w:val="0"/>
          <w:sz w:val="22"/>
        </w:rPr>
      </w:pPr>
      <w:r w:rsidRPr="00DC5244">
        <w:rPr>
          <w:rFonts w:asciiTheme="minorEastAsia" w:hAnsiTheme="minorEastAsia" w:cs="ＭＳ明朝" w:hint="eastAsia"/>
          <w:kern w:val="0"/>
          <w:sz w:val="22"/>
        </w:rPr>
        <w:t>③</w:t>
      </w:r>
      <w:r w:rsidRPr="00DC5244">
        <w:rPr>
          <w:rFonts w:asciiTheme="minorEastAsia" w:hAnsiTheme="minorEastAsia" w:cs="ＭＳ明朝"/>
          <w:kern w:val="0"/>
          <w:sz w:val="22"/>
        </w:rPr>
        <w:t xml:space="preserve"> </w:t>
      </w:r>
      <w:r w:rsidRPr="00DC5244">
        <w:rPr>
          <w:rFonts w:asciiTheme="minorEastAsia" w:hAnsiTheme="minorEastAsia" w:cs="ＭＳ明朝" w:hint="eastAsia"/>
          <w:kern w:val="0"/>
          <w:sz w:val="22"/>
        </w:rPr>
        <w:t>いじめられた児童のケアは、養護教諭やスクールカウンセラー、その他専門的な知識の</w:t>
      </w:r>
    </w:p>
    <w:p w:rsidR="00DC5244" w:rsidRPr="00DC5244" w:rsidRDefault="00DC5244" w:rsidP="00141335">
      <w:pPr>
        <w:autoSpaceDE w:val="0"/>
        <w:autoSpaceDN w:val="0"/>
        <w:adjustRightInd w:val="0"/>
        <w:ind w:leftChars="400" w:left="840" w:firstLineChars="100" w:firstLine="220"/>
        <w:rPr>
          <w:rFonts w:asciiTheme="minorEastAsia" w:hAnsiTheme="minorEastAsia" w:cs="ＭＳ明朝"/>
          <w:kern w:val="0"/>
          <w:sz w:val="22"/>
        </w:rPr>
      </w:pPr>
      <w:r w:rsidRPr="00DC5244">
        <w:rPr>
          <w:rFonts w:asciiTheme="minorEastAsia" w:hAnsiTheme="minorEastAsia" w:cs="ＭＳ明朝" w:hint="eastAsia"/>
          <w:kern w:val="0"/>
          <w:sz w:val="22"/>
        </w:rPr>
        <w:t>ある者と連携した対応を図る。</w:t>
      </w:r>
    </w:p>
    <w:p w:rsidR="00141335" w:rsidRDefault="00DC5244" w:rsidP="001E35EA">
      <w:pPr>
        <w:autoSpaceDE w:val="0"/>
        <w:autoSpaceDN w:val="0"/>
        <w:adjustRightInd w:val="0"/>
        <w:ind w:leftChars="400" w:left="840"/>
        <w:rPr>
          <w:rFonts w:asciiTheme="minorEastAsia" w:hAnsiTheme="minorEastAsia" w:cs="ＭＳ明朝"/>
          <w:kern w:val="0"/>
          <w:sz w:val="22"/>
        </w:rPr>
      </w:pPr>
      <w:r w:rsidRPr="00DC5244">
        <w:rPr>
          <w:rFonts w:asciiTheme="minorEastAsia" w:hAnsiTheme="minorEastAsia" w:cs="ＭＳ明朝" w:hint="eastAsia"/>
          <w:kern w:val="0"/>
          <w:sz w:val="22"/>
        </w:rPr>
        <w:t>④</w:t>
      </w:r>
      <w:r w:rsidRPr="00DC5244">
        <w:rPr>
          <w:rFonts w:asciiTheme="minorEastAsia" w:hAnsiTheme="minorEastAsia" w:cs="ＭＳ明朝"/>
          <w:kern w:val="0"/>
          <w:sz w:val="22"/>
        </w:rPr>
        <w:t xml:space="preserve"> </w:t>
      </w:r>
      <w:r w:rsidRPr="00DC5244">
        <w:rPr>
          <w:rFonts w:asciiTheme="minorEastAsia" w:hAnsiTheme="minorEastAsia" w:cs="ＭＳ明朝" w:hint="eastAsia"/>
          <w:kern w:val="0"/>
          <w:sz w:val="22"/>
        </w:rPr>
        <w:t>いじめが確認された場合は、被害・加害児童ともに保護者に事実関係を伝え、保護者へ</w:t>
      </w:r>
    </w:p>
    <w:p w:rsidR="00141335" w:rsidRDefault="00DC5244" w:rsidP="00141335">
      <w:pPr>
        <w:autoSpaceDE w:val="0"/>
        <w:autoSpaceDN w:val="0"/>
        <w:adjustRightInd w:val="0"/>
        <w:ind w:leftChars="400" w:left="840" w:firstLineChars="100" w:firstLine="220"/>
        <w:rPr>
          <w:rFonts w:asciiTheme="minorEastAsia" w:hAnsiTheme="minorEastAsia" w:cs="ＭＳ明朝"/>
          <w:kern w:val="0"/>
          <w:sz w:val="22"/>
        </w:rPr>
      </w:pPr>
      <w:r w:rsidRPr="00DC5244">
        <w:rPr>
          <w:rFonts w:asciiTheme="minorEastAsia" w:hAnsiTheme="minorEastAsia" w:cs="ＭＳ明朝" w:hint="eastAsia"/>
          <w:kern w:val="0"/>
          <w:sz w:val="22"/>
        </w:rPr>
        <w:t>の助言を行いながら家庭と連携を図り問題の解決にあたる。また、事実確認により判明し</w:t>
      </w:r>
    </w:p>
    <w:p w:rsidR="00DC5244" w:rsidRPr="00DC5244" w:rsidRDefault="00DC5244" w:rsidP="00141335">
      <w:pPr>
        <w:autoSpaceDE w:val="0"/>
        <w:autoSpaceDN w:val="0"/>
        <w:adjustRightInd w:val="0"/>
        <w:ind w:leftChars="400" w:left="840" w:firstLineChars="100" w:firstLine="220"/>
        <w:rPr>
          <w:rFonts w:asciiTheme="minorEastAsia" w:hAnsiTheme="minorEastAsia" w:cs="ＭＳ明朝"/>
          <w:kern w:val="0"/>
          <w:sz w:val="22"/>
        </w:rPr>
      </w:pPr>
      <w:r w:rsidRPr="00DC5244">
        <w:rPr>
          <w:rFonts w:asciiTheme="minorEastAsia" w:hAnsiTheme="minorEastAsia" w:cs="ＭＳ明朝" w:hint="eastAsia"/>
          <w:kern w:val="0"/>
          <w:sz w:val="22"/>
        </w:rPr>
        <w:t>た情報は適切に提供する。</w:t>
      </w:r>
    </w:p>
    <w:p w:rsidR="00141335" w:rsidRDefault="00DC5244" w:rsidP="001E35EA">
      <w:pPr>
        <w:autoSpaceDE w:val="0"/>
        <w:autoSpaceDN w:val="0"/>
        <w:adjustRightInd w:val="0"/>
        <w:ind w:leftChars="424" w:left="890"/>
        <w:rPr>
          <w:rFonts w:asciiTheme="minorEastAsia" w:hAnsiTheme="minorEastAsia" w:cs="ＭＳ明朝"/>
          <w:kern w:val="0"/>
          <w:sz w:val="22"/>
        </w:rPr>
      </w:pPr>
      <w:r w:rsidRPr="00DC5244">
        <w:rPr>
          <w:rFonts w:asciiTheme="minorEastAsia" w:hAnsiTheme="minorEastAsia" w:cs="ＭＳ明朝" w:hint="eastAsia"/>
          <w:kern w:val="0"/>
          <w:sz w:val="22"/>
        </w:rPr>
        <w:t>⑤校長は、必要があると認めるときは、いじめを行った児童についていじめを受けた児童</w:t>
      </w:r>
    </w:p>
    <w:p w:rsidR="00141335" w:rsidRDefault="00DC5244" w:rsidP="00141335">
      <w:pPr>
        <w:autoSpaceDE w:val="0"/>
        <w:autoSpaceDN w:val="0"/>
        <w:adjustRightInd w:val="0"/>
        <w:ind w:leftChars="424" w:left="890" w:firstLineChars="100" w:firstLine="220"/>
        <w:rPr>
          <w:rFonts w:asciiTheme="minorEastAsia" w:hAnsiTheme="minorEastAsia" w:cs="ＭＳ明朝"/>
          <w:kern w:val="0"/>
          <w:sz w:val="22"/>
        </w:rPr>
      </w:pPr>
      <w:r w:rsidRPr="00DC5244">
        <w:rPr>
          <w:rFonts w:asciiTheme="minorEastAsia" w:hAnsiTheme="minorEastAsia" w:cs="ＭＳ明朝" w:hint="eastAsia"/>
          <w:kern w:val="0"/>
          <w:sz w:val="22"/>
        </w:rPr>
        <w:t>が使用する教室以外の場所において学習を行わせる等、いじめを受けた児童等が安心し</w:t>
      </w:r>
    </w:p>
    <w:p w:rsidR="001E35EA" w:rsidRDefault="00DC5244" w:rsidP="00141335">
      <w:pPr>
        <w:autoSpaceDE w:val="0"/>
        <w:autoSpaceDN w:val="0"/>
        <w:adjustRightInd w:val="0"/>
        <w:ind w:leftChars="424" w:left="890" w:firstLineChars="100" w:firstLine="220"/>
        <w:rPr>
          <w:rFonts w:asciiTheme="minorEastAsia" w:hAnsiTheme="minorEastAsia" w:cs="ＭＳ明朝"/>
          <w:kern w:val="0"/>
          <w:sz w:val="22"/>
        </w:rPr>
      </w:pPr>
      <w:r w:rsidRPr="00DC5244">
        <w:rPr>
          <w:rFonts w:asciiTheme="minorEastAsia" w:hAnsiTheme="minorEastAsia" w:cs="ＭＳ明朝" w:hint="eastAsia"/>
          <w:kern w:val="0"/>
          <w:sz w:val="22"/>
        </w:rPr>
        <w:t>て教育を受けられるようにするために必要な措置を取る。</w:t>
      </w:r>
    </w:p>
    <w:p w:rsidR="00141335" w:rsidRDefault="00DC5244" w:rsidP="001E35EA">
      <w:pPr>
        <w:autoSpaceDE w:val="0"/>
        <w:autoSpaceDN w:val="0"/>
        <w:adjustRightInd w:val="0"/>
        <w:ind w:leftChars="424" w:left="890"/>
        <w:rPr>
          <w:rFonts w:asciiTheme="minorEastAsia" w:hAnsiTheme="minorEastAsia" w:cs="ＭＳ明朝"/>
          <w:kern w:val="0"/>
          <w:sz w:val="22"/>
        </w:rPr>
      </w:pPr>
      <w:r w:rsidRPr="00DC5244">
        <w:rPr>
          <w:rFonts w:asciiTheme="minorEastAsia" w:hAnsiTheme="minorEastAsia" w:cs="ＭＳ明朝" w:hint="eastAsia"/>
          <w:kern w:val="0"/>
          <w:sz w:val="22"/>
        </w:rPr>
        <w:t>⑥校長は、児童がいじめを行っている場合に教育上必要があると認めるときは、学校教育</w:t>
      </w:r>
    </w:p>
    <w:p w:rsidR="00DC5244" w:rsidRPr="00DC5244" w:rsidRDefault="00DC5244" w:rsidP="00141335">
      <w:pPr>
        <w:autoSpaceDE w:val="0"/>
        <w:autoSpaceDN w:val="0"/>
        <w:adjustRightInd w:val="0"/>
        <w:ind w:leftChars="424" w:left="890" w:firstLineChars="100" w:firstLine="220"/>
        <w:rPr>
          <w:rFonts w:asciiTheme="minorEastAsia" w:hAnsiTheme="minorEastAsia" w:cs="ＭＳ明朝"/>
          <w:kern w:val="0"/>
          <w:sz w:val="22"/>
        </w:rPr>
      </w:pPr>
      <w:r w:rsidRPr="00DC5244">
        <w:rPr>
          <w:rFonts w:asciiTheme="minorEastAsia" w:hAnsiTheme="minorEastAsia" w:cs="ＭＳ明朝" w:hint="eastAsia"/>
          <w:kern w:val="0"/>
          <w:sz w:val="22"/>
        </w:rPr>
        <w:t>法第十一条の規定に基づき、適切に、当該児童に対して懲戒を加える。</w:t>
      </w:r>
    </w:p>
    <w:p w:rsidR="00141335" w:rsidRDefault="00DC5244" w:rsidP="001E35EA">
      <w:pPr>
        <w:autoSpaceDE w:val="0"/>
        <w:autoSpaceDN w:val="0"/>
        <w:adjustRightInd w:val="0"/>
        <w:ind w:leftChars="424" w:left="890"/>
        <w:rPr>
          <w:rFonts w:asciiTheme="minorEastAsia" w:hAnsiTheme="minorEastAsia" w:cs="ＭＳ明朝"/>
          <w:kern w:val="0"/>
          <w:sz w:val="22"/>
        </w:rPr>
      </w:pPr>
      <w:r w:rsidRPr="00DC5244">
        <w:rPr>
          <w:rFonts w:asciiTheme="minorEastAsia" w:hAnsiTheme="minorEastAsia" w:cs="ＭＳ明朝" w:hint="eastAsia"/>
          <w:kern w:val="0"/>
          <w:sz w:val="22"/>
        </w:rPr>
        <w:t>⑦いじめの問題への対応は、いじめの問題を自分たちの問題として受け止め、主体的に対</w:t>
      </w:r>
    </w:p>
    <w:p w:rsidR="00DC5244" w:rsidRDefault="00DC5244" w:rsidP="00141335">
      <w:pPr>
        <w:autoSpaceDE w:val="0"/>
        <w:autoSpaceDN w:val="0"/>
        <w:adjustRightInd w:val="0"/>
        <w:ind w:leftChars="424" w:left="890" w:firstLineChars="100" w:firstLine="220"/>
        <w:rPr>
          <w:rFonts w:asciiTheme="minorEastAsia" w:hAnsiTheme="minorEastAsia" w:cs="ＭＳ明朝"/>
          <w:kern w:val="0"/>
          <w:sz w:val="22"/>
        </w:rPr>
      </w:pPr>
      <w:r w:rsidRPr="00DC5244">
        <w:rPr>
          <w:rFonts w:asciiTheme="minorEastAsia" w:hAnsiTheme="minorEastAsia" w:cs="ＭＳ明朝" w:hint="eastAsia"/>
          <w:kern w:val="0"/>
          <w:sz w:val="22"/>
        </w:rPr>
        <w:t>処できる児童の育成をめざしたものとする。</w:t>
      </w:r>
    </w:p>
    <w:p w:rsidR="003A13F9" w:rsidRPr="0093338B" w:rsidRDefault="00141335" w:rsidP="003A13F9">
      <w:pPr>
        <w:autoSpaceDE w:val="0"/>
        <w:autoSpaceDN w:val="0"/>
        <w:adjustRightInd w:val="0"/>
        <w:rPr>
          <w:rFonts w:asciiTheme="minorEastAsia" w:hAnsiTheme="minorEastAsia" w:cs="ＭＳ明朝"/>
          <w:kern w:val="0"/>
          <w:sz w:val="22"/>
        </w:rPr>
      </w:pPr>
      <w:r>
        <w:rPr>
          <w:rFonts w:asciiTheme="minorEastAsia" w:hAnsiTheme="minorEastAsia" w:cs="ＭＳ明朝" w:hint="eastAsia"/>
          <w:kern w:val="0"/>
          <w:sz w:val="22"/>
        </w:rPr>
        <w:t xml:space="preserve">　　　　</w:t>
      </w:r>
      <w:r w:rsidRPr="0093338B">
        <w:rPr>
          <w:rFonts w:asciiTheme="minorEastAsia" w:hAnsiTheme="minorEastAsia" w:cs="ＭＳ明朝" w:hint="eastAsia"/>
          <w:kern w:val="0"/>
          <w:sz w:val="22"/>
        </w:rPr>
        <w:t>⑧いじめの問題は、指導・対応後の継続的実情把握</w:t>
      </w:r>
      <w:r w:rsidR="003A13F9" w:rsidRPr="0093338B">
        <w:rPr>
          <w:rFonts w:asciiTheme="minorEastAsia" w:hAnsiTheme="minorEastAsia" w:cs="ＭＳ明朝" w:hint="eastAsia"/>
          <w:kern w:val="0"/>
          <w:sz w:val="22"/>
        </w:rPr>
        <w:t>と指導が</w:t>
      </w:r>
      <w:r w:rsidRPr="0093338B">
        <w:rPr>
          <w:rFonts w:asciiTheme="minorEastAsia" w:hAnsiTheme="minorEastAsia" w:cs="ＭＳ明朝" w:hint="eastAsia"/>
          <w:kern w:val="0"/>
          <w:sz w:val="22"/>
        </w:rPr>
        <w:t>極めて重要であると認識</w:t>
      </w:r>
      <w:r w:rsidR="003A13F9" w:rsidRPr="0093338B">
        <w:rPr>
          <w:rFonts w:asciiTheme="minorEastAsia" w:hAnsiTheme="minorEastAsia" w:cs="ＭＳ明朝" w:hint="eastAsia"/>
          <w:kern w:val="0"/>
          <w:sz w:val="22"/>
        </w:rPr>
        <w:t>し、</w:t>
      </w:r>
    </w:p>
    <w:p w:rsidR="003A13F9" w:rsidRPr="0093338B" w:rsidRDefault="003A13F9" w:rsidP="003A13F9">
      <w:pPr>
        <w:autoSpaceDE w:val="0"/>
        <w:autoSpaceDN w:val="0"/>
        <w:adjustRightInd w:val="0"/>
        <w:ind w:firstLineChars="500" w:firstLine="1100"/>
        <w:rPr>
          <w:rFonts w:asciiTheme="majorEastAsia" w:eastAsiaTheme="majorEastAsia" w:hAnsiTheme="majorEastAsia"/>
          <w:sz w:val="22"/>
        </w:rPr>
      </w:pPr>
      <w:r w:rsidRPr="0093338B">
        <w:rPr>
          <w:rFonts w:asciiTheme="minorEastAsia" w:hAnsiTheme="minorEastAsia" w:cs="ＭＳ明朝" w:hint="eastAsia"/>
          <w:kern w:val="0"/>
          <w:sz w:val="22"/>
        </w:rPr>
        <w:t>いじめの解消については、</w:t>
      </w:r>
      <w:r w:rsidRPr="0093338B">
        <w:rPr>
          <w:rFonts w:asciiTheme="majorEastAsia" w:eastAsiaTheme="majorEastAsia" w:hAnsiTheme="majorEastAsia" w:hint="eastAsia"/>
          <w:sz w:val="22"/>
        </w:rPr>
        <w:t>いじめに係る行為が止んでいる状態が継続（３カ月を目安）</w:t>
      </w:r>
    </w:p>
    <w:p w:rsidR="003A13F9" w:rsidRPr="0093338B" w:rsidRDefault="003A13F9" w:rsidP="003A13F9">
      <w:pPr>
        <w:autoSpaceDE w:val="0"/>
        <w:autoSpaceDN w:val="0"/>
        <w:adjustRightInd w:val="0"/>
        <w:ind w:firstLineChars="500" w:firstLine="1100"/>
        <w:rPr>
          <w:rFonts w:asciiTheme="majorEastAsia" w:eastAsiaTheme="majorEastAsia" w:hAnsiTheme="majorEastAsia"/>
          <w:sz w:val="22"/>
        </w:rPr>
      </w:pPr>
      <w:r w:rsidRPr="0093338B">
        <w:rPr>
          <w:rFonts w:asciiTheme="majorEastAsia" w:eastAsiaTheme="majorEastAsia" w:hAnsiTheme="majorEastAsia" w:hint="eastAsia"/>
          <w:sz w:val="22"/>
        </w:rPr>
        <w:t>していることや、被害児童生徒が心身の苦痛を感じていないこと等、関係した児童の心</w:t>
      </w:r>
    </w:p>
    <w:p w:rsidR="00267205" w:rsidRPr="0093338B" w:rsidRDefault="003A13F9" w:rsidP="003A13F9">
      <w:pPr>
        <w:autoSpaceDE w:val="0"/>
        <w:autoSpaceDN w:val="0"/>
        <w:adjustRightInd w:val="0"/>
        <w:ind w:firstLineChars="500" w:firstLine="1100"/>
        <w:rPr>
          <w:rFonts w:asciiTheme="majorEastAsia" w:eastAsiaTheme="majorEastAsia" w:hAnsiTheme="majorEastAsia"/>
          <w:sz w:val="22"/>
        </w:rPr>
      </w:pPr>
      <w:r w:rsidRPr="0093338B">
        <w:rPr>
          <w:rFonts w:asciiTheme="majorEastAsia" w:eastAsiaTheme="majorEastAsia" w:hAnsiTheme="majorEastAsia" w:hint="eastAsia"/>
          <w:sz w:val="22"/>
        </w:rPr>
        <w:t>的状況を考慮するとともに、保護者等の考えを踏まえて判断する。</w:t>
      </w:r>
    </w:p>
    <w:p w:rsidR="003A13F9" w:rsidRDefault="003A13F9" w:rsidP="00967246">
      <w:pPr>
        <w:jc w:val="left"/>
        <w:rPr>
          <w:rFonts w:asciiTheme="majorEastAsia" w:eastAsiaTheme="majorEastAsia" w:hAnsiTheme="majorEastAsia"/>
          <w:sz w:val="22"/>
        </w:rPr>
      </w:pPr>
    </w:p>
    <w:p w:rsidR="00967246" w:rsidRPr="00967246" w:rsidRDefault="001666F8" w:rsidP="00967246">
      <w:pPr>
        <w:jc w:val="left"/>
        <w:rPr>
          <w:rFonts w:asciiTheme="majorEastAsia" w:eastAsiaTheme="majorEastAsia" w:hAnsiTheme="majorEastAsia"/>
          <w:sz w:val="22"/>
        </w:rPr>
      </w:pPr>
      <w:r>
        <w:rPr>
          <w:rFonts w:asciiTheme="majorEastAsia" w:eastAsiaTheme="majorEastAsia" w:hAnsiTheme="majorEastAsia" w:hint="eastAsia"/>
          <w:sz w:val="22"/>
        </w:rPr>
        <w:t>８</w:t>
      </w:r>
      <w:r w:rsidR="00967246" w:rsidRPr="00967246">
        <w:rPr>
          <w:rFonts w:asciiTheme="majorEastAsia" w:eastAsiaTheme="majorEastAsia" w:hAnsiTheme="majorEastAsia" w:hint="eastAsia"/>
          <w:sz w:val="22"/>
        </w:rPr>
        <w:t xml:space="preserve">　重大事態への対処</w:t>
      </w:r>
    </w:p>
    <w:p w:rsidR="00967246" w:rsidRPr="00967246" w:rsidRDefault="001E35EA" w:rsidP="001E35EA">
      <w:pPr>
        <w:pStyle w:val="Default"/>
        <w:jc w:val="both"/>
        <w:rPr>
          <w:rFonts w:asciiTheme="minorEastAsia" w:eastAsiaTheme="minorEastAsia" w:hAnsiTheme="minorEastAsia" w:cs="ＭＳ.."/>
          <w:sz w:val="22"/>
          <w:szCs w:val="22"/>
        </w:rPr>
      </w:pPr>
      <w:r>
        <w:rPr>
          <w:rFonts w:asciiTheme="minorEastAsia" w:eastAsiaTheme="minorEastAsia" w:hAnsiTheme="minorEastAsia" w:cs="ＭＳ.." w:hint="eastAsia"/>
          <w:sz w:val="22"/>
          <w:szCs w:val="22"/>
        </w:rPr>
        <w:t>（１）</w:t>
      </w:r>
      <w:r w:rsidR="00967246" w:rsidRPr="00967246">
        <w:rPr>
          <w:rFonts w:asciiTheme="minorEastAsia" w:eastAsiaTheme="minorEastAsia" w:hAnsiTheme="minorEastAsia" w:cs="ＭＳ.." w:hint="eastAsia"/>
          <w:sz w:val="22"/>
          <w:szCs w:val="22"/>
        </w:rPr>
        <w:t>重大事態の</w:t>
      </w:r>
      <w:r w:rsidR="00635560">
        <w:rPr>
          <w:rFonts w:asciiTheme="minorEastAsia" w:eastAsiaTheme="minorEastAsia" w:hAnsiTheme="minorEastAsia" w:cs="ＭＳ.." w:hint="eastAsia"/>
          <w:sz w:val="22"/>
          <w:szCs w:val="22"/>
        </w:rPr>
        <w:t>定義</w:t>
      </w:r>
      <w:r w:rsidR="00967246" w:rsidRPr="00967246">
        <w:rPr>
          <w:rFonts w:asciiTheme="minorEastAsia" w:eastAsiaTheme="minorEastAsia" w:hAnsiTheme="minorEastAsia" w:cs="ＭＳ.."/>
          <w:sz w:val="22"/>
          <w:szCs w:val="22"/>
        </w:rPr>
        <w:t xml:space="preserve"> </w:t>
      </w:r>
    </w:p>
    <w:p w:rsidR="00967246" w:rsidRPr="00967246" w:rsidRDefault="00A42FFE" w:rsidP="00967246">
      <w:pPr>
        <w:autoSpaceDE w:val="0"/>
        <w:autoSpaceDN w:val="0"/>
        <w:adjustRightInd w:val="0"/>
        <w:ind w:leftChars="400" w:left="840" w:firstLineChars="100" w:firstLine="220"/>
        <w:rPr>
          <w:rFonts w:asciiTheme="minorEastAsia" w:hAnsiTheme="minorEastAsia" w:cs="ＭＳ.."/>
          <w:color w:val="000000"/>
          <w:kern w:val="0"/>
          <w:sz w:val="22"/>
        </w:rPr>
      </w:pPr>
      <w:r>
        <w:rPr>
          <w:rFonts w:asciiTheme="minorEastAsia" w:hAnsiTheme="minorEastAsia" w:cs="ＭＳ.." w:hint="eastAsia"/>
          <w:color w:val="000000"/>
          <w:kern w:val="0"/>
          <w:sz w:val="22"/>
        </w:rPr>
        <w:t>法第２８条にある</w:t>
      </w:r>
      <w:r w:rsidR="00967246" w:rsidRPr="00967246">
        <w:rPr>
          <w:rFonts w:asciiTheme="minorEastAsia" w:hAnsiTheme="minorEastAsia" w:cs="ＭＳ.." w:hint="eastAsia"/>
          <w:color w:val="000000"/>
          <w:kern w:val="0"/>
          <w:sz w:val="22"/>
        </w:rPr>
        <w:t>「いじめにより」とは、各号に規定する児童生徒の状況に至る要因が当該児童生徒に対して行われるいじめにあることを意味する。</w:t>
      </w:r>
      <w:r w:rsidR="00967246" w:rsidRPr="00967246">
        <w:rPr>
          <w:rFonts w:asciiTheme="minorEastAsia" w:hAnsiTheme="minorEastAsia" w:cs="ＭＳ.."/>
          <w:color w:val="000000"/>
          <w:kern w:val="0"/>
          <w:sz w:val="22"/>
        </w:rPr>
        <w:t xml:space="preserve"> </w:t>
      </w:r>
    </w:p>
    <w:p w:rsidR="00967246" w:rsidRPr="00967246" w:rsidRDefault="00967246" w:rsidP="00967246">
      <w:pPr>
        <w:autoSpaceDE w:val="0"/>
        <w:autoSpaceDN w:val="0"/>
        <w:adjustRightInd w:val="0"/>
        <w:ind w:leftChars="400" w:left="840" w:firstLineChars="100" w:firstLine="220"/>
        <w:rPr>
          <w:rFonts w:asciiTheme="minorEastAsia" w:hAnsiTheme="minorEastAsia" w:cs="ＭＳ.."/>
          <w:color w:val="000000"/>
          <w:kern w:val="0"/>
          <w:sz w:val="22"/>
        </w:rPr>
      </w:pPr>
      <w:r w:rsidRPr="00967246">
        <w:rPr>
          <w:rFonts w:asciiTheme="minorEastAsia" w:hAnsiTheme="minorEastAsia" w:cs="ＭＳ.." w:hint="eastAsia"/>
          <w:color w:val="000000"/>
          <w:kern w:val="0"/>
          <w:sz w:val="22"/>
        </w:rPr>
        <w:t>また、法第２８条第１項第１号の「生命、心身又は財産に重大な被害」については、いじめを受ける児童生徒の状況に着目して判断する。</w:t>
      </w:r>
      <w:r w:rsidRPr="00967246">
        <w:rPr>
          <w:rFonts w:asciiTheme="minorEastAsia" w:hAnsiTheme="minorEastAsia" w:cs="ＭＳ.."/>
          <w:color w:val="000000"/>
          <w:kern w:val="0"/>
          <w:sz w:val="22"/>
        </w:rPr>
        <w:t xml:space="preserve"> </w:t>
      </w:r>
    </w:p>
    <w:p w:rsidR="00DC5244" w:rsidRPr="00DC5244" w:rsidRDefault="00DC5244" w:rsidP="00635560">
      <w:pPr>
        <w:widowControl/>
        <w:ind w:leftChars="300" w:left="960" w:hangingChars="150" w:hanging="330"/>
        <w:jc w:val="left"/>
        <w:outlineLvl w:val="2"/>
        <w:rPr>
          <w:rFonts w:ascii="ＭＳ Ｐゴシック" w:eastAsia="ＭＳ Ｐゴシック" w:hAnsi="ＭＳ Ｐゴシック" w:cs="ＭＳ Ｐゴシック"/>
          <w:bCs/>
          <w:color w:val="000000"/>
          <w:kern w:val="0"/>
          <w:sz w:val="22"/>
        </w:rPr>
      </w:pPr>
      <w:r w:rsidRPr="00DC5244">
        <w:rPr>
          <w:rFonts w:ascii="ＭＳ 明朝" w:eastAsia="ＭＳ 明朝" w:hAnsi="ＭＳ 明朝" w:cs="Times New Roman"/>
          <w:bCs/>
          <w:color w:val="000000"/>
          <w:kern w:val="0"/>
          <w:sz w:val="22"/>
        </w:rPr>
        <w:t>ア　いじ</w:t>
      </w:r>
      <w:r w:rsidRPr="00DC5244">
        <w:rPr>
          <w:rFonts w:ascii="ＭＳ 明朝" w:eastAsia="ＭＳ 明朝" w:hAnsi="ＭＳ 明朝" w:cs="ＭＳ Ｐゴシック"/>
          <w:bCs/>
          <w:color w:val="000000"/>
          <w:kern w:val="0"/>
          <w:sz w:val="22"/>
        </w:rPr>
        <w:t>めにより児童等の生命、心身又は財産に重大な被害が生じた疑いがあると認められる場合</w:t>
      </w:r>
    </w:p>
    <w:p w:rsidR="00DC5244" w:rsidRPr="00DC5244" w:rsidRDefault="00DC5244" w:rsidP="00635560">
      <w:pPr>
        <w:widowControl/>
        <w:ind w:leftChars="300" w:left="960" w:hangingChars="150" w:hanging="330"/>
        <w:jc w:val="left"/>
        <w:outlineLvl w:val="2"/>
        <w:rPr>
          <w:rFonts w:ascii="ＭＳ Ｐゴシック" w:eastAsia="ＭＳ Ｐゴシック" w:hAnsi="ＭＳ Ｐゴシック" w:cs="ＭＳ Ｐゴシック"/>
          <w:bCs/>
          <w:color w:val="000000"/>
          <w:kern w:val="0"/>
          <w:sz w:val="22"/>
        </w:rPr>
      </w:pPr>
      <w:r w:rsidRPr="00DC5244">
        <w:rPr>
          <w:rFonts w:ascii="ＭＳ 明朝" w:eastAsia="ＭＳ 明朝" w:hAnsi="ＭＳ 明朝" w:cs="ＭＳ Ｐゴシック"/>
          <w:bCs/>
          <w:color w:val="000000"/>
          <w:kern w:val="0"/>
          <w:sz w:val="22"/>
        </w:rPr>
        <w:t>イ　いじめにより児童が相当の期間学校を欠席する（一定期間連続して欠席している場合も含む）ことを余儀なくされている疑いがあると認められる場合</w:t>
      </w:r>
    </w:p>
    <w:p w:rsidR="00DC5244" w:rsidRPr="00DC5244" w:rsidRDefault="00DC5244" w:rsidP="00635560">
      <w:pPr>
        <w:widowControl/>
        <w:ind w:leftChars="300" w:left="630"/>
        <w:jc w:val="left"/>
        <w:outlineLvl w:val="2"/>
        <w:rPr>
          <w:rFonts w:ascii="ＭＳ Ｐゴシック" w:eastAsia="ＭＳ Ｐゴシック" w:hAnsi="ＭＳ Ｐゴシック" w:cs="ＭＳ Ｐゴシック"/>
          <w:bCs/>
          <w:color w:val="000000"/>
          <w:kern w:val="0"/>
          <w:sz w:val="22"/>
        </w:rPr>
      </w:pPr>
      <w:r w:rsidRPr="00DC5244">
        <w:rPr>
          <w:rFonts w:ascii="ＭＳ 明朝" w:eastAsia="ＭＳ 明朝" w:hAnsi="ＭＳ 明朝" w:cs="ＭＳ Ｐゴシック"/>
          <w:bCs/>
          <w:color w:val="000000"/>
          <w:kern w:val="0"/>
          <w:sz w:val="22"/>
        </w:rPr>
        <w:t>ウ　児童や保護者から「いじめられて重大事態に至った」という申立てがあった場合</w:t>
      </w:r>
    </w:p>
    <w:p w:rsidR="00967246" w:rsidRDefault="00967246" w:rsidP="00C77F42">
      <w:pPr>
        <w:autoSpaceDE w:val="0"/>
        <w:autoSpaceDN w:val="0"/>
        <w:adjustRightInd w:val="0"/>
        <w:ind w:leftChars="400" w:left="840"/>
        <w:rPr>
          <w:rFonts w:asciiTheme="minorEastAsia" w:hAnsiTheme="minorEastAsia" w:cs="ＭＳ.."/>
          <w:color w:val="000000"/>
          <w:kern w:val="0"/>
          <w:sz w:val="22"/>
        </w:rPr>
      </w:pPr>
      <w:r w:rsidRPr="00967246">
        <w:rPr>
          <w:rFonts w:asciiTheme="minorEastAsia" w:hAnsiTheme="minorEastAsia" w:cs="ＭＳ.." w:hint="eastAsia"/>
          <w:color w:val="000000"/>
          <w:kern w:val="0"/>
          <w:sz w:val="22"/>
        </w:rPr>
        <w:t>重大事態の意味をふまえ、個々のケースを十分把握したうえで重大事態かどうかを判断し、報告・調査等に当たる。</w:t>
      </w:r>
      <w:r w:rsidRPr="00967246">
        <w:rPr>
          <w:rFonts w:asciiTheme="minorEastAsia" w:hAnsiTheme="minorEastAsia" w:cs="ＭＳ.."/>
          <w:color w:val="000000"/>
          <w:kern w:val="0"/>
          <w:sz w:val="22"/>
        </w:rPr>
        <w:t xml:space="preserve"> </w:t>
      </w:r>
    </w:p>
    <w:p w:rsidR="003A13F9" w:rsidRDefault="003A13F9" w:rsidP="001E35EA">
      <w:pPr>
        <w:autoSpaceDE w:val="0"/>
        <w:autoSpaceDN w:val="0"/>
        <w:adjustRightInd w:val="0"/>
        <w:rPr>
          <w:rFonts w:asciiTheme="minorEastAsia" w:hAnsiTheme="minorEastAsia" w:cs="ＭＳ.."/>
          <w:color w:val="000000"/>
          <w:kern w:val="0"/>
          <w:sz w:val="22"/>
        </w:rPr>
      </w:pPr>
    </w:p>
    <w:p w:rsidR="00967246" w:rsidRPr="00967246" w:rsidRDefault="001E35EA" w:rsidP="001E35EA">
      <w:pPr>
        <w:autoSpaceDE w:val="0"/>
        <w:autoSpaceDN w:val="0"/>
        <w:adjustRightInd w:val="0"/>
        <w:rPr>
          <w:rFonts w:asciiTheme="minorEastAsia" w:hAnsiTheme="minorEastAsia" w:cs="ＭＳ.."/>
          <w:color w:val="000000"/>
          <w:kern w:val="0"/>
          <w:sz w:val="22"/>
        </w:rPr>
      </w:pPr>
      <w:r>
        <w:rPr>
          <w:rFonts w:asciiTheme="minorEastAsia" w:hAnsiTheme="minorEastAsia" w:cs="ＭＳ.." w:hint="eastAsia"/>
          <w:color w:val="000000"/>
          <w:kern w:val="0"/>
          <w:sz w:val="22"/>
        </w:rPr>
        <w:t>（２）</w:t>
      </w:r>
      <w:r w:rsidR="00967246" w:rsidRPr="00967246">
        <w:rPr>
          <w:rFonts w:asciiTheme="minorEastAsia" w:hAnsiTheme="minorEastAsia" w:cs="ＭＳ.." w:hint="eastAsia"/>
          <w:color w:val="000000"/>
          <w:kern w:val="0"/>
          <w:sz w:val="22"/>
        </w:rPr>
        <w:t>重大事態の報告</w:t>
      </w:r>
      <w:r w:rsidR="00635560">
        <w:rPr>
          <w:rFonts w:asciiTheme="minorEastAsia" w:hAnsiTheme="minorEastAsia" w:cs="ＭＳ.." w:hint="eastAsia"/>
          <w:color w:val="000000"/>
          <w:kern w:val="0"/>
          <w:sz w:val="22"/>
        </w:rPr>
        <w:t>・対処</w:t>
      </w:r>
      <w:r w:rsidR="00967246" w:rsidRPr="00967246">
        <w:rPr>
          <w:rFonts w:asciiTheme="minorEastAsia" w:hAnsiTheme="minorEastAsia" w:cs="ＭＳ.."/>
          <w:color w:val="000000"/>
          <w:kern w:val="0"/>
          <w:sz w:val="22"/>
        </w:rPr>
        <w:t xml:space="preserve"> </w:t>
      </w:r>
    </w:p>
    <w:p w:rsidR="00967246" w:rsidRDefault="00967246" w:rsidP="00EA4A0A">
      <w:pPr>
        <w:ind w:leftChars="300" w:left="850" w:hangingChars="100" w:hanging="220"/>
        <w:jc w:val="left"/>
        <w:rPr>
          <w:rFonts w:asciiTheme="minorEastAsia" w:hAnsiTheme="minorEastAsia" w:cs="ＭＳ.."/>
          <w:color w:val="000000"/>
          <w:kern w:val="0"/>
          <w:sz w:val="22"/>
        </w:rPr>
      </w:pPr>
      <w:r>
        <w:rPr>
          <w:rFonts w:asciiTheme="minorEastAsia" w:hAnsiTheme="minorEastAsia" w:cs="ＭＳ.." w:hint="eastAsia"/>
          <w:color w:val="000000"/>
          <w:kern w:val="0"/>
          <w:sz w:val="22"/>
        </w:rPr>
        <w:t>・</w:t>
      </w:r>
      <w:r w:rsidRPr="00967246">
        <w:rPr>
          <w:rFonts w:asciiTheme="minorEastAsia" w:hAnsiTheme="minorEastAsia" w:cs="ＭＳ.." w:hint="eastAsia"/>
          <w:color w:val="000000"/>
          <w:kern w:val="0"/>
          <w:sz w:val="22"/>
        </w:rPr>
        <w:t>重大事態と思われる案件が発生した場合には直ちに教育委員会に報告</w:t>
      </w:r>
      <w:r w:rsidR="00EA4A0A">
        <w:rPr>
          <w:rFonts w:asciiTheme="minorEastAsia" w:hAnsiTheme="minorEastAsia" w:cs="ＭＳ.." w:hint="eastAsia"/>
          <w:color w:val="000000"/>
          <w:kern w:val="0"/>
          <w:sz w:val="22"/>
        </w:rPr>
        <w:t>し、いじめ根絶委員会を招集</w:t>
      </w:r>
      <w:r w:rsidRPr="00967246">
        <w:rPr>
          <w:rFonts w:asciiTheme="minorEastAsia" w:hAnsiTheme="minorEastAsia" w:cs="ＭＳ.." w:hint="eastAsia"/>
          <w:color w:val="000000"/>
          <w:kern w:val="0"/>
          <w:sz w:val="22"/>
        </w:rPr>
        <w:t>する。</w:t>
      </w:r>
    </w:p>
    <w:p w:rsidR="00635560" w:rsidRPr="00635560" w:rsidRDefault="00635560" w:rsidP="00635560">
      <w:pPr>
        <w:ind w:leftChars="300" w:left="850" w:hangingChars="100" w:hanging="220"/>
        <w:jc w:val="left"/>
        <w:rPr>
          <w:rFonts w:asciiTheme="minorEastAsia" w:hAnsiTheme="minorEastAsia" w:cs="ＭＳ Ｐゴシック"/>
          <w:bCs/>
          <w:color w:val="000000"/>
          <w:kern w:val="0"/>
          <w:sz w:val="22"/>
        </w:rPr>
      </w:pPr>
      <w:r w:rsidRPr="00635560">
        <w:rPr>
          <w:rFonts w:asciiTheme="minorEastAsia" w:hAnsiTheme="minorEastAsia" w:cs="ＭＳ.." w:hint="eastAsia"/>
          <w:color w:val="000000"/>
          <w:kern w:val="0"/>
          <w:sz w:val="22"/>
        </w:rPr>
        <w:t>・</w:t>
      </w:r>
      <w:r w:rsidRPr="00635560">
        <w:rPr>
          <w:rFonts w:asciiTheme="minorEastAsia" w:hAnsiTheme="minorEastAsia" w:cs="ＭＳ Ｐゴシック"/>
          <w:bCs/>
          <w:color w:val="000000"/>
          <w:kern w:val="0"/>
          <w:sz w:val="22"/>
        </w:rPr>
        <w:t>教育委員会と協議の上、当該事案に対処する組織を設置する。</w:t>
      </w:r>
    </w:p>
    <w:p w:rsidR="00635560" w:rsidRPr="00635560" w:rsidRDefault="00635560" w:rsidP="00635560">
      <w:pPr>
        <w:ind w:leftChars="300" w:left="850" w:hangingChars="100" w:hanging="220"/>
        <w:jc w:val="left"/>
        <w:rPr>
          <w:rFonts w:asciiTheme="minorEastAsia" w:hAnsiTheme="minorEastAsia" w:cs="ＭＳ Ｐゴシック"/>
          <w:bCs/>
          <w:color w:val="000000"/>
          <w:kern w:val="0"/>
          <w:sz w:val="22"/>
        </w:rPr>
      </w:pPr>
      <w:r w:rsidRPr="00635560">
        <w:rPr>
          <w:rFonts w:asciiTheme="minorEastAsia" w:hAnsiTheme="minorEastAsia" w:cs="ＭＳ Ｐゴシック" w:hint="eastAsia"/>
          <w:bCs/>
          <w:color w:val="000000"/>
          <w:kern w:val="0"/>
          <w:sz w:val="22"/>
        </w:rPr>
        <w:lastRenderedPageBreak/>
        <w:t>・</w:t>
      </w:r>
      <w:r w:rsidRPr="00635560">
        <w:rPr>
          <w:rFonts w:asciiTheme="minorEastAsia" w:hAnsiTheme="minorEastAsia" w:cs="ＭＳ Ｐゴシック"/>
          <w:bCs/>
          <w:color w:val="000000"/>
          <w:kern w:val="0"/>
          <w:sz w:val="22"/>
        </w:rPr>
        <w:t>上記組織を中心として、事実関係を明確にするための調査を実施するとともに、関係諸機関との連携を適切にとる</w:t>
      </w:r>
    </w:p>
    <w:p w:rsidR="001E35EA" w:rsidRDefault="00635560" w:rsidP="001E35EA">
      <w:pPr>
        <w:ind w:leftChars="300" w:left="850" w:hangingChars="100" w:hanging="220"/>
        <w:jc w:val="left"/>
        <w:rPr>
          <w:rFonts w:asciiTheme="minorEastAsia" w:hAnsiTheme="minorEastAsia" w:cs="ＭＳ.."/>
          <w:color w:val="000000"/>
          <w:kern w:val="0"/>
          <w:sz w:val="22"/>
        </w:rPr>
      </w:pPr>
      <w:r w:rsidRPr="00635560">
        <w:rPr>
          <w:rFonts w:asciiTheme="minorEastAsia" w:hAnsiTheme="minorEastAsia" w:cs="ＭＳ Ｐゴシック" w:hint="eastAsia"/>
          <w:bCs/>
          <w:color w:val="000000"/>
          <w:kern w:val="0"/>
          <w:sz w:val="22"/>
        </w:rPr>
        <w:t>・</w:t>
      </w:r>
      <w:r w:rsidRPr="00635560">
        <w:rPr>
          <w:rFonts w:asciiTheme="minorEastAsia" w:hAnsiTheme="minorEastAsia" w:cs="ＭＳ Ｐゴシック"/>
          <w:bCs/>
          <w:color w:val="000000"/>
          <w:kern w:val="0"/>
          <w:sz w:val="22"/>
        </w:rPr>
        <w:t>上記調査結果については、いじめを受けた児童・保護者に対し、事実関係その他の必要な情報を適切に提供する。</w:t>
      </w:r>
    </w:p>
    <w:p w:rsidR="0021785D" w:rsidRPr="001E35EA" w:rsidRDefault="001E35EA" w:rsidP="001E35EA">
      <w:pPr>
        <w:jc w:val="left"/>
        <w:rPr>
          <w:rFonts w:asciiTheme="minorEastAsia" w:hAnsiTheme="minorEastAsia" w:cs="ＭＳ.."/>
          <w:color w:val="000000"/>
          <w:kern w:val="0"/>
          <w:sz w:val="22"/>
        </w:rPr>
      </w:pPr>
      <w:r>
        <w:rPr>
          <w:rFonts w:asciiTheme="minorEastAsia" w:hAnsiTheme="minorEastAsia" w:cs="ＭＳ.." w:hint="eastAsia"/>
          <w:color w:val="000000"/>
          <w:kern w:val="0"/>
          <w:sz w:val="22"/>
        </w:rPr>
        <w:t>（３）</w:t>
      </w:r>
      <w:r w:rsidR="0021785D" w:rsidRPr="001E35EA">
        <w:rPr>
          <w:rFonts w:asciiTheme="minorEastAsia" w:hAnsiTheme="minorEastAsia" w:cs="ＭＳ.." w:hint="eastAsia"/>
          <w:color w:val="000000"/>
          <w:kern w:val="0"/>
          <w:sz w:val="22"/>
        </w:rPr>
        <w:t>対応の窓口</w:t>
      </w:r>
    </w:p>
    <w:p w:rsidR="0021785D" w:rsidRDefault="0021785D" w:rsidP="0021785D">
      <w:pPr>
        <w:ind w:left="195"/>
        <w:jc w:val="left"/>
        <w:rPr>
          <w:rFonts w:asciiTheme="minorEastAsia" w:hAnsiTheme="minorEastAsia"/>
          <w:sz w:val="22"/>
        </w:rPr>
      </w:pPr>
      <w:r>
        <w:rPr>
          <w:rFonts w:asciiTheme="minorEastAsia" w:hAnsiTheme="minorEastAsia" w:hint="eastAsia"/>
          <w:sz w:val="22"/>
        </w:rPr>
        <w:t xml:space="preserve">　　・</w:t>
      </w:r>
      <w:r w:rsidR="00C77F42">
        <w:rPr>
          <w:rFonts w:asciiTheme="minorEastAsia" w:hAnsiTheme="minorEastAsia" w:hint="eastAsia"/>
          <w:sz w:val="22"/>
        </w:rPr>
        <w:t>情報が正しく関係機関に伝わるように、対応の窓口は教頭一本とする。</w:t>
      </w:r>
    </w:p>
    <w:p w:rsidR="003A13F9" w:rsidRDefault="003A13F9" w:rsidP="001E35EA">
      <w:pPr>
        <w:jc w:val="left"/>
        <w:rPr>
          <w:rFonts w:asciiTheme="minorEastAsia" w:hAnsiTheme="minorEastAsia"/>
          <w:sz w:val="22"/>
        </w:rPr>
      </w:pPr>
    </w:p>
    <w:p w:rsidR="001666F8" w:rsidRPr="001E35EA" w:rsidRDefault="001E35EA" w:rsidP="001E35EA">
      <w:pPr>
        <w:jc w:val="left"/>
        <w:rPr>
          <w:rFonts w:asciiTheme="minorEastAsia" w:hAnsiTheme="minorEastAsia"/>
          <w:sz w:val="22"/>
        </w:rPr>
      </w:pPr>
      <w:r>
        <w:rPr>
          <w:rFonts w:asciiTheme="minorEastAsia" w:hAnsiTheme="minorEastAsia" w:hint="eastAsia"/>
          <w:sz w:val="22"/>
        </w:rPr>
        <w:t>（４）</w:t>
      </w:r>
      <w:r w:rsidR="001666F8" w:rsidRPr="001E35EA">
        <w:rPr>
          <w:rFonts w:asciiTheme="minorEastAsia" w:hAnsiTheme="minorEastAsia" w:hint="eastAsia"/>
          <w:sz w:val="22"/>
        </w:rPr>
        <w:t>報告・連絡の順序</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0"/>
      </w:tblGrid>
      <w:tr w:rsidR="00735D5C" w:rsidTr="00735D5C">
        <w:trPr>
          <w:trHeight w:val="813"/>
        </w:trPr>
        <w:tc>
          <w:tcPr>
            <w:tcW w:w="8925" w:type="dxa"/>
          </w:tcPr>
          <w:p w:rsidR="00735D5C" w:rsidRPr="00815FD8" w:rsidRDefault="00735D5C" w:rsidP="00815FD8">
            <w:pPr>
              <w:pStyle w:val="a3"/>
              <w:ind w:leftChars="85" w:left="6804" w:hangingChars="3000" w:hanging="6626"/>
              <w:jc w:val="left"/>
              <w:rPr>
                <w:rFonts w:asciiTheme="minorEastAsia" w:hAnsiTheme="minorEastAsia"/>
                <w:sz w:val="22"/>
              </w:rPr>
            </w:pPr>
            <w:r w:rsidRPr="00287F0A">
              <w:rPr>
                <w:rFonts w:asciiTheme="minorEastAsia" w:hAnsiTheme="minorEastAsia" w:hint="eastAsia"/>
                <w:b/>
                <w:sz w:val="22"/>
              </w:rPr>
              <w:t>発見者→担任</w:t>
            </w:r>
            <w:r>
              <w:rPr>
                <w:rFonts w:asciiTheme="minorEastAsia" w:hAnsiTheme="minorEastAsia" w:hint="eastAsia"/>
                <w:sz w:val="22"/>
              </w:rPr>
              <w:t>→学年主任</w:t>
            </w:r>
            <w:r w:rsidR="00815FD8" w:rsidRPr="00EE136E">
              <w:rPr>
                <w:rFonts w:asciiTheme="minorEastAsia" w:hAnsiTheme="minorEastAsia" w:hint="eastAsia"/>
                <w:sz w:val="22"/>
              </w:rPr>
              <w:t>【集約担当】</w:t>
            </w:r>
            <w:r>
              <w:rPr>
                <w:rFonts w:asciiTheme="minorEastAsia" w:hAnsiTheme="minorEastAsia" w:hint="eastAsia"/>
                <w:sz w:val="22"/>
              </w:rPr>
              <w:t>→生徒指導主任</w:t>
            </w:r>
            <w:r w:rsidRPr="00287F0A">
              <w:rPr>
                <w:rFonts w:asciiTheme="minorEastAsia" w:hAnsiTheme="minorEastAsia" w:hint="eastAsia"/>
                <w:b/>
                <w:sz w:val="22"/>
              </w:rPr>
              <w:t>→教頭→校長→市教委指導課（451－1132）</w:t>
            </w:r>
          </w:p>
        </w:tc>
      </w:tr>
    </w:tbl>
    <w:p w:rsidR="00141335" w:rsidRDefault="00635560" w:rsidP="00141335">
      <w:pPr>
        <w:outlineLvl w:val="2"/>
        <w:rPr>
          <w:rFonts w:asciiTheme="minorEastAsia" w:hAnsiTheme="minorEastAsia"/>
          <w:sz w:val="22"/>
        </w:rPr>
      </w:pPr>
      <w:r>
        <w:rPr>
          <w:rFonts w:asciiTheme="minorEastAsia" w:hAnsiTheme="minorEastAsia" w:hint="eastAsia"/>
          <w:sz w:val="22"/>
        </w:rPr>
        <w:t xml:space="preserve">　　</w:t>
      </w:r>
    </w:p>
    <w:p w:rsidR="00EA4A0A" w:rsidRPr="00141335" w:rsidRDefault="00EA4A0A" w:rsidP="00141335">
      <w:pPr>
        <w:outlineLvl w:val="2"/>
        <w:rPr>
          <w:rFonts w:asciiTheme="minorEastAsia" w:hAnsiTheme="minorEastAsia"/>
          <w:sz w:val="22"/>
        </w:rPr>
      </w:pPr>
      <w:r w:rsidRPr="00EA4A0A">
        <w:rPr>
          <w:rFonts w:asciiTheme="majorEastAsia" w:eastAsiaTheme="majorEastAsia" w:hAnsiTheme="majorEastAsia" w:hint="eastAsia"/>
          <w:sz w:val="22"/>
        </w:rPr>
        <w:t>９　公表、点検等について</w:t>
      </w:r>
    </w:p>
    <w:p w:rsidR="001E35EA" w:rsidRDefault="001E35EA" w:rsidP="001E35EA">
      <w:pPr>
        <w:spacing w:line="280" w:lineRule="exact"/>
        <w:jc w:val="left"/>
        <w:rPr>
          <w:rFonts w:asciiTheme="minorEastAsia" w:hAnsiTheme="minorEastAsia"/>
          <w:sz w:val="22"/>
        </w:rPr>
      </w:pPr>
      <w:r>
        <w:rPr>
          <w:rFonts w:asciiTheme="minorEastAsia" w:hAnsiTheme="minorEastAsia" w:hint="eastAsia"/>
          <w:sz w:val="22"/>
        </w:rPr>
        <w:t>（１）</w:t>
      </w:r>
      <w:r w:rsidR="00EA4A0A" w:rsidRPr="001E35EA">
        <w:rPr>
          <w:rFonts w:asciiTheme="minorEastAsia" w:hAnsiTheme="minorEastAsia" w:hint="eastAsia"/>
          <w:sz w:val="22"/>
        </w:rPr>
        <w:t>学校いじめ防止基本方針を学校のホームページで公表し、学校の取り組みを広く地域・保護</w:t>
      </w:r>
    </w:p>
    <w:p w:rsidR="00EA4A0A" w:rsidRPr="001E35EA" w:rsidRDefault="00EA4A0A" w:rsidP="001E35EA">
      <w:pPr>
        <w:spacing w:line="280" w:lineRule="exact"/>
        <w:ind w:firstLineChars="200" w:firstLine="440"/>
        <w:jc w:val="left"/>
        <w:rPr>
          <w:rFonts w:asciiTheme="minorEastAsia" w:hAnsiTheme="minorEastAsia"/>
          <w:sz w:val="22"/>
        </w:rPr>
      </w:pPr>
      <w:r w:rsidRPr="001E35EA">
        <w:rPr>
          <w:rFonts w:asciiTheme="minorEastAsia" w:hAnsiTheme="minorEastAsia" w:hint="eastAsia"/>
          <w:sz w:val="22"/>
        </w:rPr>
        <w:t>者に周知する。</w:t>
      </w:r>
    </w:p>
    <w:p w:rsidR="00EA4A0A" w:rsidRPr="001E35EA" w:rsidRDefault="001E35EA" w:rsidP="001E35EA">
      <w:pPr>
        <w:spacing w:line="280" w:lineRule="exact"/>
        <w:jc w:val="left"/>
        <w:rPr>
          <w:rFonts w:asciiTheme="minorEastAsia" w:hAnsiTheme="minorEastAsia"/>
          <w:sz w:val="22"/>
        </w:rPr>
      </w:pPr>
      <w:r>
        <w:rPr>
          <w:rFonts w:asciiTheme="minorEastAsia" w:hAnsiTheme="minorEastAsia" w:hint="eastAsia"/>
          <w:sz w:val="22"/>
        </w:rPr>
        <w:t>（２）</w:t>
      </w:r>
      <w:r w:rsidR="00FC738F" w:rsidRPr="001E35EA">
        <w:rPr>
          <w:rFonts w:asciiTheme="minorEastAsia" w:hAnsiTheme="minorEastAsia" w:hint="eastAsia"/>
          <w:sz w:val="22"/>
        </w:rPr>
        <w:t>学校いじめ防止基本方針は「学校評価」の結果分析により、対策や見直しを随時図る。</w:t>
      </w:r>
    </w:p>
    <w:p w:rsidR="00654201" w:rsidRPr="001E35EA" w:rsidRDefault="00654201" w:rsidP="00AE726B">
      <w:pPr>
        <w:spacing w:line="280" w:lineRule="exact"/>
        <w:ind w:leftChars="100" w:left="430" w:hangingChars="100" w:hanging="220"/>
        <w:jc w:val="left"/>
        <w:rPr>
          <w:rFonts w:asciiTheme="minorEastAsia" w:hAnsiTheme="minorEastAsia"/>
          <w:sz w:val="22"/>
        </w:rPr>
      </w:pPr>
    </w:p>
    <w:p w:rsidR="00AE726B" w:rsidRPr="00397FAA" w:rsidRDefault="00397FAA" w:rsidP="00654201">
      <w:pPr>
        <w:spacing w:line="280" w:lineRule="exact"/>
        <w:ind w:leftChars="200" w:left="420" w:firstLineChars="200" w:firstLine="440"/>
        <w:jc w:val="left"/>
        <w:rPr>
          <w:rFonts w:asciiTheme="minorEastAsia" w:hAnsiTheme="minorEastAsia"/>
          <w:sz w:val="22"/>
        </w:rPr>
      </w:pPr>
      <w:r>
        <w:rPr>
          <w:rFonts w:asciiTheme="minorEastAsia" w:hAnsiTheme="minorEastAsia" w:hint="eastAsia"/>
          <w:sz w:val="22"/>
        </w:rPr>
        <w:t>※本校の</w:t>
      </w:r>
      <w:r w:rsidR="00654201">
        <w:rPr>
          <w:rFonts w:asciiTheme="minorEastAsia" w:hAnsiTheme="minorEastAsia" w:hint="eastAsia"/>
          <w:sz w:val="22"/>
        </w:rPr>
        <w:t>「い</w:t>
      </w:r>
      <w:r>
        <w:rPr>
          <w:rFonts w:asciiTheme="minorEastAsia" w:hAnsiTheme="minorEastAsia" w:hint="eastAsia"/>
          <w:sz w:val="22"/>
        </w:rPr>
        <w:t>じめ</w:t>
      </w:r>
      <w:r w:rsidR="00654201">
        <w:rPr>
          <w:rFonts w:asciiTheme="minorEastAsia" w:hAnsiTheme="minorEastAsia" w:hint="eastAsia"/>
          <w:sz w:val="22"/>
        </w:rPr>
        <w:t>への対応</w:t>
      </w:r>
      <w:r>
        <w:rPr>
          <w:rFonts w:asciiTheme="minorEastAsia" w:hAnsiTheme="minorEastAsia" w:hint="eastAsia"/>
          <w:sz w:val="22"/>
        </w:rPr>
        <w:t>」の概要図</w:t>
      </w:r>
      <w:r w:rsidR="00654201">
        <w:rPr>
          <w:rFonts w:asciiTheme="minorEastAsia" w:hAnsiTheme="minorEastAsia" w:hint="eastAsia"/>
          <w:sz w:val="22"/>
        </w:rPr>
        <w:t>を</w:t>
      </w:r>
      <w:r>
        <w:rPr>
          <w:rFonts w:asciiTheme="minorEastAsia" w:hAnsiTheme="minorEastAsia" w:hint="eastAsia"/>
          <w:sz w:val="22"/>
        </w:rPr>
        <w:t>公表</w:t>
      </w:r>
      <w:r w:rsidR="00654201">
        <w:rPr>
          <w:rFonts w:asciiTheme="minorEastAsia" w:hAnsiTheme="minorEastAsia" w:hint="eastAsia"/>
          <w:sz w:val="22"/>
        </w:rPr>
        <w:t>し、学校と家庭との共通認識</w:t>
      </w:r>
      <w:r>
        <w:rPr>
          <w:rFonts w:asciiTheme="minorEastAsia" w:hAnsiTheme="minorEastAsia" w:hint="eastAsia"/>
          <w:sz w:val="22"/>
        </w:rPr>
        <w:t>を図る</w:t>
      </w:r>
      <w:r w:rsidR="00654201">
        <w:rPr>
          <w:rFonts w:asciiTheme="minorEastAsia" w:hAnsiTheme="minorEastAsia" w:hint="eastAsia"/>
          <w:sz w:val="22"/>
        </w:rPr>
        <w:t>。</w:t>
      </w:r>
    </w:p>
    <w:sectPr w:rsidR="00AE726B" w:rsidRPr="00397FAA" w:rsidSect="00FA2E62">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180" w:rsidRDefault="008C1180" w:rsidP="008C1180">
      <w:r>
        <w:separator/>
      </w:r>
    </w:p>
  </w:endnote>
  <w:endnote w:type="continuationSeparator" w:id="0">
    <w:p w:rsidR="008C1180" w:rsidRDefault="008C1180" w:rsidP="008C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ゴシック">
    <w:altName w:val="ＭＳ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180" w:rsidRDefault="008C1180" w:rsidP="008C1180">
      <w:r>
        <w:separator/>
      </w:r>
    </w:p>
  </w:footnote>
  <w:footnote w:type="continuationSeparator" w:id="0">
    <w:p w:rsidR="008C1180" w:rsidRDefault="008C1180" w:rsidP="008C1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280"/>
    <w:multiLevelType w:val="hybridMultilevel"/>
    <w:tmpl w:val="FC06F8DE"/>
    <w:lvl w:ilvl="0" w:tplc="02DC19F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162B17E0"/>
    <w:multiLevelType w:val="hybridMultilevel"/>
    <w:tmpl w:val="DFE63774"/>
    <w:lvl w:ilvl="0" w:tplc="130AD020">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 w15:restartNumberingAfterBreak="0">
    <w:nsid w:val="1B0C4C68"/>
    <w:multiLevelType w:val="hybridMultilevel"/>
    <w:tmpl w:val="672459FC"/>
    <w:lvl w:ilvl="0" w:tplc="C556051C">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 w15:restartNumberingAfterBreak="0">
    <w:nsid w:val="1E8F0F43"/>
    <w:multiLevelType w:val="hybridMultilevel"/>
    <w:tmpl w:val="993ADDBE"/>
    <w:lvl w:ilvl="0" w:tplc="F7168A2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1FE554B7"/>
    <w:multiLevelType w:val="hybridMultilevel"/>
    <w:tmpl w:val="AD2623D0"/>
    <w:lvl w:ilvl="0" w:tplc="4ACA758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1975DEA"/>
    <w:multiLevelType w:val="hybridMultilevel"/>
    <w:tmpl w:val="243C61DA"/>
    <w:lvl w:ilvl="0" w:tplc="ADEA9ED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5F37B97"/>
    <w:multiLevelType w:val="hybridMultilevel"/>
    <w:tmpl w:val="F78C7F88"/>
    <w:lvl w:ilvl="0" w:tplc="665EB09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381F43DB"/>
    <w:multiLevelType w:val="hybridMultilevel"/>
    <w:tmpl w:val="AD88AB40"/>
    <w:lvl w:ilvl="0" w:tplc="DC74025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4F327AB7"/>
    <w:multiLevelType w:val="hybridMultilevel"/>
    <w:tmpl w:val="2FF64EE8"/>
    <w:lvl w:ilvl="0" w:tplc="6E1CBC7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56280226"/>
    <w:multiLevelType w:val="hybridMultilevel"/>
    <w:tmpl w:val="9276676C"/>
    <w:lvl w:ilvl="0" w:tplc="9FD6710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6E59186A"/>
    <w:multiLevelType w:val="hybridMultilevel"/>
    <w:tmpl w:val="6B144BF8"/>
    <w:lvl w:ilvl="0" w:tplc="778A686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6F7111C3"/>
    <w:multiLevelType w:val="hybridMultilevel"/>
    <w:tmpl w:val="95F4297A"/>
    <w:lvl w:ilvl="0" w:tplc="CBE6ABAC">
      <w:start w:val="1"/>
      <w:numFmt w:val="decimalEnclosedCircle"/>
      <w:lvlText w:val="%1"/>
      <w:lvlJc w:val="left"/>
      <w:pPr>
        <w:ind w:left="1599" w:hanging="360"/>
      </w:pPr>
      <w:rPr>
        <w:rFonts w:hint="default"/>
      </w:rPr>
    </w:lvl>
    <w:lvl w:ilvl="1" w:tplc="04090017" w:tentative="1">
      <w:start w:val="1"/>
      <w:numFmt w:val="aiueoFullWidth"/>
      <w:lvlText w:val="(%2)"/>
      <w:lvlJc w:val="left"/>
      <w:pPr>
        <w:ind w:left="2079" w:hanging="420"/>
      </w:pPr>
    </w:lvl>
    <w:lvl w:ilvl="2" w:tplc="04090011" w:tentative="1">
      <w:start w:val="1"/>
      <w:numFmt w:val="decimalEnclosedCircle"/>
      <w:lvlText w:val="%3"/>
      <w:lvlJc w:val="left"/>
      <w:pPr>
        <w:ind w:left="2499" w:hanging="420"/>
      </w:pPr>
    </w:lvl>
    <w:lvl w:ilvl="3" w:tplc="0409000F" w:tentative="1">
      <w:start w:val="1"/>
      <w:numFmt w:val="decimal"/>
      <w:lvlText w:val="%4."/>
      <w:lvlJc w:val="left"/>
      <w:pPr>
        <w:ind w:left="2919" w:hanging="420"/>
      </w:pPr>
    </w:lvl>
    <w:lvl w:ilvl="4" w:tplc="04090017" w:tentative="1">
      <w:start w:val="1"/>
      <w:numFmt w:val="aiueoFullWidth"/>
      <w:lvlText w:val="(%5)"/>
      <w:lvlJc w:val="left"/>
      <w:pPr>
        <w:ind w:left="3339" w:hanging="420"/>
      </w:pPr>
    </w:lvl>
    <w:lvl w:ilvl="5" w:tplc="04090011" w:tentative="1">
      <w:start w:val="1"/>
      <w:numFmt w:val="decimalEnclosedCircle"/>
      <w:lvlText w:val="%6"/>
      <w:lvlJc w:val="left"/>
      <w:pPr>
        <w:ind w:left="3759" w:hanging="420"/>
      </w:pPr>
    </w:lvl>
    <w:lvl w:ilvl="6" w:tplc="0409000F" w:tentative="1">
      <w:start w:val="1"/>
      <w:numFmt w:val="decimal"/>
      <w:lvlText w:val="%7."/>
      <w:lvlJc w:val="left"/>
      <w:pPr>
        <w:ind w:left="4179" w:hanging="420"/>
      </w:pPr>
    </w:lvl>
    <w:lvl w:ilvl="7" w:tplc="04090017" w:tentative="1">
      <w:start w:val="1"/>
      <w:numFmt w:val="aiueoFullWidth"/>
      <w:lvlText w:val="(%8)"/>
      <w:lvlJc w:val="left"/>
      <w:pPr>
        <w:ind w:left="4599" w:hanging="420"/>
      </w:pPr>
    </w:lvl>
    <w:lvl w:ilvl="8" w:tplc="04090011" w:tentative="1">
      <w:start w:val="1"/>
      <w:numFmt w:val="decimalEnclosedCircle"/>
      <w:lvlText w:val="%9"/>
      <w:lvlJc w:val="left"/>
      <w:pPr>
        <w:ind w:left="5019" w:hanging="420"/>
      </w:pPr>
    </w:lvl>
  </w:abstractNum>
  <w:abstractNum w:abstractNumId="12" w15:restartNumberingAfterBreak="0">
    <w:nsid w:val="76CC504F"/>
    <w:multiLevelType w:val="hybridMultilevel"/>
    <w:tmpl w:val="70A26EAA"/>
    <w:lvl w:ilvl="0" w:tplc="D13C8150">
      <w:start w:val="1"/>
      <w:numFmt w:val="decimalFullWidth"/>
      <w:lvlText w:val="（%1）"/>
      <w:lvlJc w:val="left"/>
      <w:pPr>
        <w:ind w:left="915" w:hanging="720"/>
      </w:pPr>
      <w:rPr>
        <w:rFonts w:hint="default"/>
      </w:rPr>
    </w:lvl>
    <w:lvl w:ilvl="1" w:tplc="DC880C8C">
      <w:start w:val="2"/>
      <w:numFmt w:val="decimalEnclosedCircle"/>
      <w:lvlText w:val="%2"/>
      <w:lvlJc w:val="left"/>
      <w:pPr>
        <w:ind w:left="975" w:hanging="360"/>
      </w:pPr>
      <w:rPr>
        <w:rFonts w:asciiTheme="minorHAnsi" w:hAnsiTheme="minorHAnsi" w:cstheme="minorBidi" w:hint="default"/>
        <w:sz w:val="21"/>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7A601224"/>
    <w:multiLevelType w:val="hybridMultilevel"/>
    <w:tmpl w:val="05FAC472"/>
    <w:lvl w:ilvl="0" w:tplc="E85A5610">
      <w:start w:val="1"/>
      <w:numFmt w:val="decimalFullWidth"/>
      <w:lvlText w:val="（%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7ED507D7"/>
    <w:multiLevelType w:val="hybridMultilevel"/>
    <w:tmpl w:val="01CEBB22"/>
    <w:lvl w:ilvl="0" w:tplc="3BEE72B4">
      <w:start w:val="1"/>
      <w:numFmt w:val="decimalFullWidth"/>
      <w:lvlText w:val="（%1）"/>
      <w:lvlJc w:val="left"/>
      <w:pPr>
        <w:ind w:left="720" w:hanging="720"/>
      </w:pPr>
      <w:rPr>
        <w:rFonts w:asciiTheme="majorEastAsia" w:eastAsiaTheme="majorEastAsia" w:hAnsiTheme="majorEastAsia" w:cs="ＭＳ"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6"/>
  </w:num>
  <w:num w:numId="3">
    <w:abstractNumId w:val="7"/>
  </w:num>
  <w:num w:numId="4">
    <w:abstractNumId w:val="13"/>
  </w:num>
  <w:num w:numId="5">
    <w:abstractNumId w:val="10"/>
  </w:num>
  <w:num w:numId="6">
    <w:abstractNumId w:val="5"/>
  </w:num>
  <w:num w:numId="7">
    <w:abstractNumId w:val="2"/>
  </w:num>
  <w:num w:numId="8">
    <w:abstractNumId w:val="1"/>
  </w:num>
  <w:num w:numId="9">
    <w:abstractNumId w:val="11"/>
  </w:num>
  <w:num w:numId="10">
    <w:abstractNumId w:val="0"/>
  </w:num>
  <w:num w:numId="11">
    <w:abstractNumId w:val="9"/>
  </w:num>
  <w:num w:numId="12">
    <w:abstractNumId w:val="4"/>
  </w:num>
  <w:num w:numId="13">
    <w:abstractNumId w:val="8"/>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15"/>
    <w:rsid w:val="0005219A"/>
    <w:rsid w:val="000553EF"/>
    <w:rsid w:val="000640D2"/>
    <w:rsid w:val="00121D20"/>
    <w:rsid w:val="00141335"/>
    <w:rsid w:val="001666F8"/>
    <w:rsid w:val="00192CC0"/>
    <w:rsid w:val="001E35EA"/>
    <w:rsid w:val="001F6EEA"/>
    <w:rsid w:val="0020590D"/>
    <w:rsid w:val="0021785D"/>
    <w:rsid w:val="00267205"/>
    <w:rsid w:val="00275DD2"/>
    <w:rsid w:val="00287F0A"/>
    <w:rsid w:val="002B2D9E"/>
    <w:rsid w:val="002B56E1"/>
    <w:rsid w:val="003542C4"/>
    <w:rsid w:val="003973AB"/>
    <w:rsid w:val="00397FAA"/>
    <w:rsid w:val="003A13F9"/>
    <w:rsid w:val="0041648C"/>
    <w:rsid w:val="00474EBB"/>
    <w:rsid w:val="00493C15"/>
    <w:rsid w:val="005325E4"/>
    <w:rsid w:val="0059630C"/>
    <w:rsid w:val="005B4EFE"/>
    <w:rsid w:val="005F2CC4"/>
    <w:rsid w:val="00635560"/>
    <w:rsid w:val="00654201"/>
    <w:rsid w:val="00666B8D"/>
    <w:rsid w:val="00670BD8"/>
    <w:rsid w:val="00676FBB"/>
    <w:rsid w:val="006B0A1A"/>
    <w:rsid w:val="00735D5C"/>
    <w:rsid w:val="00735DF1"/>
    <w:rsid w:val="0075255C"/>
    <w:rsid w:val="00753892"/>
    <w:rsid w:val="007C64DB"/>
    <w:rsid w:val="00815FD8"/>
    <w:rsid w:val="008465D8"/>
    <w:rsid w:val="00861E59"/>
    <w:rsid w:val="008B50EE"/>
    <w:rsid w:val="008C1180"/>
    <w:rsid w:val="008D516F"/>
    <w:rsid w:val="0093338B"/>
    <w:rsid w:val="009474F9"/>
    <w:rsid w:val="00967246"/>
    <w:rsid w:val="009861F2"/>
    <w:rsid w:val="00987649"/>
    <w:rsid w:val="009B76B1"/>
    <w:rsid w:val="009D2735"/>
    <w:rsid w:val="00A36D81"/>
    <w:rsid w:val="00A42FFE"/>
    <w:rsid w:val="00A55685"/>
    <w:rsid w:val="00A64910"/>
    <w:rsid w:val="00AA358D"/>
    <w:rsid w:val="00AE726B"/>
    <w:rsid w:val="00B47B8E"/>
    <w:rsid w:val="00B74791"/>
    <w:rsid w:val="00C167AF"/>
    <w:rsid w:val="00C26B23"/>
    <w:rsid w:val="00C75870"/>
    <w:rsid w:val="00C77F42"/>
    <w:rsid w:val="00D0385E"/>
    <w:rsid w:val="00D8063B"/>
    <w:rsid w:val="00DB0E20"/>
    <w:rsid w:val="00DC5244"/>
    <w:rsid w:val="00E71F24"/>
    <w:rsid w:val="00EA122B"/>
    <w:rsid w:val="00EA4A0A"/>
    <w:rsid w:val="00ED6D48"/>
    <w:rsid w:val="00EE136E"/>
    <w:rsid w:val="00F136DB"/>
    <w:rsid w:val="00F37C4A"/>
    <w:rsid w:val="00F61A1E"/>
    <w:rsid w:val="00FA2E62"/>
    <w:rsid w:val="00FC7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F27F660"/>
  <w15:docId w15:val="{D4DFD1A3-98EC-4DCE-8CDC-3F181183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73AB"/>
    <w:pPr>
      <w:ind w:leftChars="400" w:left="840"/>
    </w:pPr>
  </w:style>
  <w:style w:type="paragraph" w:styleId="a4">
    <w:name w:val="header"/>
    <w:basedOn w:val="a"/>
    <w:link w:val="a5"/>
    <w:uiPriority w:val="99"/>
    <w:unhideWhenUsed/>
    <w:rsid w:val="008C1180"/>
    <w:pPr>
      <w:tabs>
        <w:tab w:val="center" w:pos="4252"/>
        <w:tab w:val="right" w:pos="8504"/>
      </w:tabs>
      <w:snapToGrid w:val="0"/>
    </w:pPr>
  </w:style>
  <w:style w:type="character" w:customStyle="1" w:styleId="a5">
    <w:name w:val="ヘッダー (文字)"/>
    <w:basedOn w:val="a0"/>
    <w:link w:val="a4"/>
    <w:uiPriority w:val="99"/>
    <w:rsid w:val="008C1180"/>
  </w:style>
  <w:style w:type="paragraph" w:styleId="a6">
    <w:name w:val="footer"/>
    <w:basedOn w:val="a"/>
    <w:link w:val="a7"/>
    <w:uiPriority w:val="99"/>
    <w:unhideWhenUsed/>
    <w:rsid w:val="008C1180"/>
    <w:pPr>
      <w:tabs>
        <w:tab w:val="center" w:pos="4252"/>
        <w:tab w:val="right" w:pos="8504"/>
      </w:tabs>
      <w:snapToGrid w:val="0"/>
    </w:pPr>
  </w:style>
  <w:style w:type="character" w:customStyle="1" w:styleId="a7">
    <w:name w:val="フッター (文字)"/>
    <w:basedOn w:val="a0"/>
    <w:link w:val="a6"/>
    <w:uiPriority w:val="99"/>
    <w:rsid w:val="008C1180"/>
  </w:style>
  <w:style w:type="paragraph" w:customStyle="1" w:styleId="Default">
    <w:name w:val="Default"/>
    <w:rsid w:val="008C1180"/>
    <w:pPr>
      <w:widowControl w:val="0"/>
      <w:autoSpaceDE w:val="0"/>
      <w:autoSpaceDN w:val="0"/>
      <w:adjustRightInd w:val="0"/>
    </w:pPr>
    <w:rPr>
      <w:rFonts w:ascii="ＭＳ" w:eastAsia="ＭＳ" w:cs="ＭＳ"/>
      <w:color w:val="000000"/>
      <w:kern w:val="0"/>
      <w:sz w:val="24"/>
      <w:szCs w:val="24"/>
    </w:rPr>
  </w:style>
  <w:style w:type="table" w:styleId="a8">
    <w:name w:val="Table Grid"/>
    <w:basedOn w:val="a1"/>
    <w:uiPriority w:val="59"/>
    <w:rsid w:val="00C26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474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74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57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5CDAB-3216-4C88-BADC-7CEA3C82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1103</Words>
  <Characters>6292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習志野市</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T002</dc:creator>
  <cp:lastModifiedBy>習志野市教育委員会</cp:lastModifiedBy>
  <cp:revision>3</cp:revision>
  <cp:lastPrinted>2023-03-27T05:26:00Z</cp:lastPrinted>
  <dcterms:created xsi:type="dcterms:W3CDTF">2023-03-27T05:43:00Z</dcterms:created>
  <dcterms:modified xsi:type="dcterms:W3CDTF">2023-04-05T04:18:00Z</dcterms:modified>
</cp:coreProperties>
</file>