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B7" w:rsidRDefault="004A61B7" w:rsidP="004A61B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24"/>
          <w:szCs w:val="24"/>
        </w:rPr>
        <w:t>習志野市旧庁舎跡地活用事業に係るサウンディング型市場調査</w:t>
      </w:r>
    </w:p>
    <w:p w:rsidR="004A61B7" w:rsidRPr="004A61CD" w:rsidRDefault="004A61B7" w:rsidP="004A61B7">
      <w:pPr>
        <w:spacing w:line="360" w:lineRule="exact"/>
        <w:jc w:val="right"/>
        <w:rPr>
          <w:rFonts w:ascii="UD デジタル 教科書体 NK-R" w:eastAsia="UD デジタル 教科書体 NK-R"/>
          <w:sz w:val="28"/>
          <w:szCs w:val="28"/>
        </w:rPr>
      </w:pPr>
      <w:r w:rsidRPr="004A61CD">
        <w:rPr>
          <w:rFonts w:ascii="UD デジタル 教科書体 NK-R" w:eastAsia="UD デジタル 教科書体 NK-R" w:hint="eastAsia"/>
          <w:sz w:val="28"/>
          <w:szCs w:val="28"/>
        </w:rPr>
        <w:t>【様式</w:t>
      </w:r>
      <w:r>
        <w:rPr>
          <w:rFonts w:ascii="UD デジタル 教科書体 NK-R" w:eastAsia="UD デジタル 教科書体 NK-R" w:hint="eastAsia"/>
          <w:sz w:val="28"/>
          <w:szCs w:val="28"/>
        </w:rPr>
        <w:t>3</w:t>
      </w:r>
      <w:r w:rsidRPr="004A61CD">
        <w:rPr>
          <w:rFonts w:ascii="UD デジタル 教科書体 NK-R" w:eastAsia="UD デジタル 教科書体 NK-R" w:hint="eastAsia"/>
          <w:sz w:val="28"/>
          <w:szCs w:val="28"/>
        </w:rPr>
        <w:t>】</w:t>
      </w:r>
    </w:p>
    <w:p w:rsidR="004A61B7" w:rsidRDefault="004A61B7" w:rsidP="004A61B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4A61B7" w:rsidRPr="007F3BA9" w:rsidRDefault="004A61B7" w:rsidP="004A61B7">
      <w:pPr>
        <w:spacing w:line="720" w:lineRule="exact"/>
        <w:jc w:val="center"/>
        <w:rPr>
          <w:rFonts w:ascii="UD デジタル 教科書体 NK-R" w:eastAsia="UD デジタル 教科書体 NK-R"/>
          <w:sz w:val="48"/>
          <w:szCs w:val="48"/>
        </w:rPr>
      </w:pPr>
      <w:r>
        <w:rPr>
          <w:rFonts w:ascii="UD デジタル 教科書体 NK-R" w:eastAsia="UD デジタル 教科書体 NK-R" w:hint="eastAsia"/>
          <w:sz w:val="48"/>
          <w:szCs w:val="48"/>
        </w:rPr>
        <w:t>ヒアリングシート</w:t>
      </w:r>
    </w:p>
    <w:p w:rsidR="004A61B7" w:rsidRDefault="004A61B7" w:rsidP="004A61B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4A61B7" w:rsidRPr="00B44CF1" w:rsidRDefault="004A61B7" w:rsidP="004A61B7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B44CF1">
        <w:rPr>
          <w:rFonts w:ascii="UD デジタル 教科書体 NK-R" w:eastAsia="UD デジタル 教科書体 NK-R" w:hint="eastAsia"/>
          <w:sz w:val="28"/>
          <w:szCs w:val="28"/>
        </w:rPr>
        <w:t>１．法人名</w:t>
      </w:r>
      <w:r>
        <w:rPr>
          <w:rFonts w:ascii="UD デジタル 教科書体 NK-R" w:eastAsia="UD デジタル 教科書体 NK-R" w:hint="eastAsia"/>
          <w:sz w:val="28"/>
          <w:szCs w:val="28"/>
        </w:rPr>
        <w:t>又はグループ名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4A61B7" w:rsidTr="00BE750E">
        <w:trPr>
          <w:trHeight w:val="648"/>
        </w:trPr>
        <w:tc>
          <w:tcPr>
            <w:tcW w:w="8639" w:type="dxa"/>
            <w:vAlign w:val="center"/>
          </w:tcPr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4A61B7" w:rsidRDefault="004A61B7" w:rsidP="004A61B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4A61B7" w:rsidRDefault="004A61B7" w:rsidP="004A61B7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２</w:t>
      </w:r>
      <w:r w:rsidRPr="00B44CF1">
        <w:rPr>
          <w:rFonts w:ascii="UD デジタル 教科書体 NK-R" w:eastAsia="UD デジタル 教科書体 NK-R" w:hint="eastAsia"/>
          <w:sz w:val="28"/>
          <w:szCs w:val="28"/>
        </w:rPr>
        <w:t>．</w:t>
      </w:r>
      <w:r>
        <w:rPr>
          <w:rFonts w:ascii="UD デジタル 教科書体 NK-R" w:eastAsia="UD デジタル 教科書体 NK-R" w:hint="eastAsia"/>
          <w:sz w:val="28"/>
          <w:szCs w:val="28"/>
        </w:rPr>
        <w:t>サウンディングの対話内容</w:t>
      </w:r>
    </w:p>
    <w:p w:rsidR="004A61B7" w:rsidRPr="004A61B7" w:rsidRDefault="004A61B7" w:rsidP="004A61B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4A61B7">
        <w:rPr>
          <w:rFonts w:ascii="UD デジタル 教科書体 NK-R" w:eastAsia="UD デジタル 教科書体 NK-R" w:hint="eastAsia"/>
          <w:sz w:val="24"/>
          <w:szCs w:val="24"/>
        </w:rPr>
        <w:t>（１）</w:t>
      </w:r>
      <w:r>
        <w:rPr>
          <w:rFonts w:ascii="UD デジタル 教科書体 NK-R" w:eastAsia="UD デジタル 教科書体 NK-R" w:hint="eastAsia"/>
          <w:sz w:val="24"/>
          <w:szCs w:val="24"/>
        </w:rPr>
        <w:t>土地活用の提案について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4A61B7" w:rsidTr="004A61B7">
        <w:trPr>
          <w:trHeight w:val="648"/>
        </w:trPr>
        <w:tc>
          <w:tcPr>
            <w:tcW w:w="8639" w:type="dxa"/>
          </w:tcPr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①事業コンセプト（基本的な考え方）</w:t>
            </w: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A61B7" w:rsidTr="004A61B7">
        <w:trPr>
          <w:trHeight w:val="648"/>
        </w:trPr>
        <w:tc>
          <w:tcPr>
            <w:tcW w:w="8639" w:type="dxa"/>
          </w:tcPr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②導入施設の用途及び規模</w:t>
            </w: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A61B7" w:rsidTr="004A61B7">
        <w:trPr>
          <w:trHeight w:val="648"/>
        </w:trPr>
        <w:tc>
          <w:tcPr>
            <w:tcW w:w="8639" w:type="dxa"/>
          </w:tcPr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③アピールポイント</w:t>
            </w: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A61B7" w:rsidTr="004A61B7">
        <w:trPr>
          <w:trHeight w:val="648"/>
        </w:trPr>
        <w:tc>
          <w:tcPr>
            <w:tcW w:w="8639" w:type="dxa"/>
          </w:tcPr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④市場ニーズ</w:t>
            </w: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4A61B7" w:rsidRDefault="004A61B7" w:rsidP="004A61B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4A61B7" w:rsidRDefault="004A61B7" w:rsidP="004A61B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4A61B7" w:rsidRPr="004A61B7" w:rsidRDefault="004A61B7" w:rsidP="004A61B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4A61B7" w:rsidTr="009C549E">
        <w:trPr>
          <w:trHeight w:val="648"/>
        </w:trPr>
        <w:tc>
          <w:tcPr>
            <w:tcW w:w="8639" w:type="dxa"/>
          </w:tcPr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⑤想定する「活用の方法」（</w:t>
            </w:r>
            <w:r w:rsidR="00D10D96">
              <w:rPr>
                <w:rFonts w:ascii="UD デジタル 教科書体 NK-R" w:eastAsia="UD デジタル 教科書体 NK-R" w:hint="eastAsia"/>
                <w:sz w:val="24"/>
                <w:szCs w:val="24"/>
              </w:rPr>
              <w:t>②導入施設の用途及び規模と重複して構いません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A61B7" w:rsidRDefault="004A61B7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10D96" w:rsidTr="009C549E">
        <w:trPr>
          <w:trHeight w:val="648"/>
        </w:trPr>
        <w:tc>
          <w:tcPr>
            <w:tcW w:w="8639" w:type="dxa"/>
          </w:tcPr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⑥土壌汚染対策法に基づく対応</w:t>
            </w: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4A61B7" w:rsidRPr="004A61B7" w:rsidRDefault="004A61B7" w:rsidP="004A61B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D10D96" w:rsidRPr="004A61B7" w:rsidRDefault="00D10D96" w:rsidP="00D10D96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4A61B7">
        <w:rPr>
          <w:rFonts w:ascii="UD デジタル 教科書体 NK-R" w:eastAsia="UD デジタル 教科書体 NK-R" w:hint="eastAsia"/>
          <w:sz w:val="24"/>
          <w:szCs w:val="24"/>
        </w:rPr>
        <w:t>（</w:t>
      </w: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Pr="004A61B7">
        <w:rPr>
          <w:rFonts w:ascii="UD デジタル 教科書体 NK-R" w:eastAsia="UD デジタル 教科書体 NK-R" w:hint="eastAsia"/>
          <w:sz w:val="24"/>
          <w:szCs w:val="24"/>
        </w:rPr>
        <w:t>）</w:t>
      </w:r>
      <w:r>
        <w:rPr>
          <w:rFonts w:ascii="UD デジタル 教科書体 NK-R" w:eastAsia="UD デジタル 教科書体 NK-R" w:hint="eastAsia"/>
          <w:sz w:val="24"/>
          <w:szCs w:val="24"/>
        </w:rPr>
        <w:t>事業スキームについて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10D96" w:rsidTr="009C549E">
        <w:trPr>
          <w:trHeight w:val="648"/>
        </w:trPr>
        <w:tc>
          <w:tcPr>
            <w:tcW w:w="8639" w:type="dxa"/>
          </w:tcPr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①事業手法（売買又は賃貸、賃貸の場合は貸付期間、運営方法、建物等所有区分、資金調達手法等）</w:t>
            </w:r>
          </w:p>
          <w:p w:rsidR="00D10D96" w:rsidRP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10D96" w:rsidTr="009C549E">
        <w:trPr>
          <w:trHeight w:val="648"/>
        </w:trPr>
        <w:tc>
          <w:tcPr>
            <w:tcW w:w="8639" w:type="dxa"/>
          </w:tcPr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②事業スキームの工夫</w:t>
            </w:r>
          </w:p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10D96" w:rsidTr="009C549E">
        <w:trPr>
          <w:trHeight w:val="648"/>
        </w:trPr>
        <w:tc>
          <w:tcPr>
            <w:tcW w:w="8639" w:type="dxa"/>
          </w:tcPr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③全体スケジュール</w:t>
            </w:r>
          </w:p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Pr="00D10D96" w:rsidRDefault="00D10D96" w:rsidP="00D10D96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4A61B7" w:rsidRPr="00D10D96" w:rsidRDefault="004A61B7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4A61B7" w:rsidRDefault="004A61B7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D10D96" w:rsidRDefault="00D10D96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D10D96" w:rsidRDefault="00D10D96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D10D96" w:rsidRPr="004A61B7" w:rsidRDefault="00D10D96" w:rsidP="00D10D96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D10D96" w:rsidRPr="004A61B7" w:rsidRDefault="00D10D96" w:rsidP="00D10D96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4A61B7">
        <w:rPr>
          <w:rFonts w:ascii="UD デジタル 教科書体 NK-R" w:eastAsia="UD デジタル 教科書体 NK-R" w:hint="eastAsia"/>
          <w:sz w:val="24"/>
          <w:szCs w:val="24"/>
        </w:rPr>
        <w:t>（</w:t>
      </w:r>
      <w:r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Pr="004A61B7">
        <w:rPr>
          <w:rFonts w:ascii="UD デジタル 教科書体 NK-R" w:eastAsia="UD デジタル 教科書体 NK-R" w:hint="eastAsia"/>
          <w:sz w:val="24"/>
          <w:szCs w:val="24"/>
        </w:rPr>
        <w:t>）</w:t>
      </w:r>
      <w:r>
        <w:rPr>
          <w:rFonts w:ascii="UD デジタル 教科書体 NK-R" w:eastAsia="UD デジタル 教科書体 NK-R" w:hint="eastAsia"/>
          <w:sz w:val="24"/>
          <w:szCs w:val="24"/>
        </w:rPr>
        <w:t>募集にあたっての要望等について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10D96" w:rsidTr="009C549E">
        <w:trPr>
          <w:trHeight w:val="648"/>
        </w:trPr>
        <w:tc>
          <w:tcPr>
            <w:tcW w:w="8639" w:type="dxa"/>
          </w:tcPr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①事業参加意向とその要件</w:t>
            </w:r>
          </w:p>
          <w:p w:rsidR="00D10D96" w:rsidRP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10D96" w:rsidTr="009C549E">
        <w:trPr>
          <w:trHeight w:val="648"/>
        </w:trPr>
        <w:tc>
          <w:tcPr>
            <w:tcW w:w="8639" w:type="dxa"/>
          </w:tcPr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②活用にあたっての条件及びリスク分担に関する要望</w:t>
            </w: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10D96" w:rsidTr="009C549E">
        <w:trPr>
          <w:trHeight w:val="648"/>
        </w:trPr>
        <w:tc>
          <w:tcPr>
            <w:tcW w:w="8639" w:type="dxa"/>
          </w:tcPr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③事業実施における課題、留意点、市に期待する支援や配慮して欲しい事項</w:t>
            </w: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10D96" w:rsidTr="009C549E">
        <w:trPr>
          <w:trHeight w:val="648"/>
        </w:trPr>
        <w:tc>
          <w:tcPr>
            <w:tcW w:w="8639" w:type="dxa"/>
          </w:tcPr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④本事業に関する疑問点</w:t>
            </w: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10D96" w:rsidTr="009C549E">
        <w:trPr>
          <w:trHeight w:val="648"/>
        </w:trPr>
        <w:tc>
          <w:tcPr>
            <w:tcW w:w="8639" w:type="dxa"/>
          </w:tcPr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⑤自由意見</w:t>
            </w: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10D96" w:rsidRDefault="00D10D96" w:rsidP="009C549E">
            <w:pPr>
              <w:spacing w:line="360" w:lineRule="exact"/>
              <w:ind w:left="240" w:hangingChars="100" w:hanging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D10D96" w:rsidRPr="00D10D96" w:rsidRDefault="00D10D96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D10D96" w:rsidRPr="004A61B7" w:rsidRDefault="00D10D96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sectPr w:rsidR="00D10D96" w:rsidRPr="004A61B7" w:rsidSect="004A61B7">
      <w:footerReference w:type="default" r:id="rId6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9B" w:rsidRDefault="00B00B9B" w:rsidP="004A61B7">
      <w:r>
        <w:separator/>
      </w:r>
    </w:p>
  </w:endnote>
  <w:endnote w:type="continuationSeparator" w:id="0">
    <w:p w:rsidR="00B00B9B" w:rsidRDefault="00B00B9B" w:rsidP="004A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823154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  <w:sz w:val="24"/>
        <w:szCs w:val="24"/>
      </w:rPr>
    </w:sdtEndPr>
    <w:sdtContent>
      <w:p w:rsidR="004A61B7" w:rsidRPr="004A61B7" w:rsidRDefault="004A61B7" w:rsidP="004A61B7">
        <w:pPr>
          <w:pStyle w:val="a6"/>
          <w:jc w:val="center"/>
          <w:rPr>
            <w:rFonts w:ascii="UD デジタル 教科書体 NK-R" w:eastAsia="UD デジタル 教科書体 NK-R"/>
            <w:sz w:val="24"/>
            <w:szCs w:val="24"/>
          </w:rPr>
        </w:pPr>
        <w:r w:rsidRPr="004A61B7">
          <w:rPr>
            <w:rFonts w:ascii="UD デジタル 教科書体 NK-R" w:eastAsia="UD デジタル 教科書体 NK-R" w:hint="eastAsia"/>
            <w:sz w:val="24"/>
            <w:szCs w:val="24"/>
          </w:rPr>
          <w:fldChar w:fldCharType="begin"/>
        </w:r>
        <w:r w:rsidRPr="004A61B7">
          <w:rPr>
            <w:rFonts w:ascii="UD デジタル 教科書体 NK-R" w:eastAsia="UD デジタル 教科書体 NK-R" w:hint="eastAsia"/>
            <w:sz w:val="24"/>
            <w:szCs w:val="24"/>
          </w:rPr>
          <w:instrText>PAGE   \* MERGEFORMAT</w:instrText>
        </w:r>
        <w:r w:rsidRPr="004A61B7">
          <w:rPr>
            <w:rFonts w:ascii="UD デジタル 教科書体 NK-R" w:eastAsia="UD デジタル 教科書体 NK-R" w:hint="eastAsia"/>
            <w:sz w:val="24"/>
            <w:szCs w:val="24"/>
          </w:rPr>
          <w:fldChar w:fldCharType="separate"/>
        </w:r>
        <w:r w:rsidR="00AE5FF7" w:rsidRPr="00AE5FF7">
          <w:rPr>
            <w:rFonts w:ascii="UD デジタル 教科書体 NK-R" w:eastAsia="UD デジタル 教科書体 NK-R"/>
            <w:noProof/>
            <w:sz w:val="24"/>
            <w:szCs w:val="24"/>
            <w:lang w:val="ja-JP"/>
          </w:rPr>
          <w:t>3</w:t>
        </w:r>
        <w:r w:rsidRPr="004A61B7">
          <w:rPr>
            <w:rFonts w:ascii="UD デジタル 教科書体 NK-R" w:eastAsia="UD デジタル 教科書体 NK-R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9B" w:rsidRDefault="00B00B9B" w:rsidP="004A61B7">
      <w:r>
        <w:separator/>
      </w:r>
    </w:p>
  </w:footnote>
  <w:footnote w:type="continuationSeparator" w:id="0">
    <w:p w:rsidR="00B00B9B" w:rsidRDefault="00B00B9B" w:rsidP="004A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CD"/>
    <w:rsid w:val="004A61B7"/>
    <w:rsid w:val="004A61CD"/>
    <w:rsid w:val="005939A1"/>
    <w:rsid w:val="006C5F48"/>
    <w:rsid w:val="007D5C83"/>
    <w:rsid w:val="007F3BA9"/>
    <w:rsid w:val="00AE5FF7"/>
    <w:rsid w:val="00B00B9B"/>
    <w:rsid w:val="00B44CF1"/>
    <w:rsid w:val="00D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2B4DE"/>
  <w15:chartTrackingRefBased/>
  <w15:docId w15:val="{F2A84698-650A-428D-8925-A264738D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1B7"/>
  </w:style>
  <w:style w:type="paragraph" w:styleId="a6">
    <w:name w:val="footer"/>
    <w:basedOn w:val="a"/>
    <w:link w:val="a7"/>
    <w:uiPriority w:val="99"/>
    <w:unhideWhenUsed/>
    <w:rsid w:val="004A6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2023-09-25T05:33:00Z</dcterms:created>
  <dcterms:modified xsi:type="dcterms:W3CDTF">2023-10-06T03:59:00Z</dcterms:modified>
</cp:coreProperties>
</file>